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0" w:type="auto"/>
        <w:tblBorders>
          <w:top w:val="single" w:sz="12" w:space="0" w:color="auto"/>
          <w:left w:val="none" w:sz="0"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3317"/>
        <w:gridCol w:w="6655"/>
      </w:tblGrid>
      <w:tr w:rsidR="005D49E0" w:rsidRPr="004230FD" w:rsidTr="00241A5F">
        <w:trPr>
          <w:trHeight w:val="1264"/>
        </w:trPr>
        <w:tc>
          <w:tcPr>
            <w:tcW w:w="3279" w:type="dxa"/>
          </w:tcPr>
          <w:p w:rsidR="005D49E0" w:rsidRDefault="005D49E0">
            <w:pPr>
              <w:ind w:left="-112"/>
              <w:rPr>
                <w:lang w:val="ru-RU"/>
              </w:rPr>
            </w:pPr>
            <w:r>
              <w:rPr>
                <w:noProof/>
              </w:rPr>
              <w:drawing>
                <wp:inline distT="0" distB="0" distL="0" distR="0" wp14:anchorId="47566FAE">
                  <wp:extent cx="2040356" cy="82533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3201" cy="826486"/>
                          </a:xfrm>
                          <a:prstGeom prst="rect">
                            <a:avLst/>
                          </a:prstGeom>
                          <a:noFill/>
                        </pic:spPr>
                      </pic:pic>
                    </a:graphicData>
                  </a:graphic>
                </wp:inline>
              </w:drawing>
            </w:r>
          </w:p>
        </w:tc>
        <w:tc>
          <w:tcPr>
            <w:tcW w:w="6922" w:type="dxa"/>
            <w:tcBorders>
              <w:top w:val="single" w:sz="12" w:space="0" w:color="auto"/>
              <w:bottom w:val="single" w:sz="12" w:space="0" w:color="auto"/>
              <w:right w:val="nil"/>
            </w:tcBorders>
          </w:tcPr>
          <w:p w:rsidR="004230FD" w:rsidRDefault="004230FD" w:rsidP="004230FD">
            <w:pPr>
              <w:widowControl w:val="0"/>
              <w:autoSpaceDE w:val="0"/>
              <w:autoSpaceDN w:val="0"/>
              <w:jc w:val="right"/>
              <w:rPr>
                <w:rFonts w:ascii="Cambria" w:eastAsia="Cambria" w:hAnsi="Cambria" w:cs="Cambria"/>
                <w:b/>
                <w:i/>
                <w:spacing w:val="-2"/>
                <w:sz w:val="32"/>
                <w:szCs w:val="32"/>
              </w:rPr>
            </w:pPr>
          </w:p>
          <w:p w:rsidR="005D49E0" w:rsidRPr="004230FD" w:rsidRDefault="004230FD" w:rsidP="004230FD">
            <w:pPr>
              <w:widowControl w:val="0"/>
              <w:autoSpaceDE w:val="0"/>
              <w:autoSpaceDN w:val="0"/>
              <w:jc w:val="right"/>
              <w:rPr>
                <w:rFonts w:ascii="Cambria" w:eastAsia="Cambria" w:hAnsi="Cambria" w:cs="Cambria"/>
                <w:b/>
                <w:sz w:val="20"/>
              </w:rPr>
            </w:pPr>
            <w:r w:rsidRPr="00DE3C8F">
              <w:rPr>
                <w:rFonts w:ascii="Cambria" w:eastAsia="Cambria" w:hAnsi="Cambria" w:cs="Cambria"/>
                <w:b/>
                <w:i/>
                <w:spacing w:val="-2"/>
                <w:sz w:val="32"/>
                <w:szCs w:val="32"/>
              </w:rPr>
              <w:t>Eurasian Journal of Applied Engineering and Technology (EJAET)</w:t>
            </w:r>
          </w:p>
        </w:tc>
      </w:tr>
    </w:tbl>
    <w:p w:rsidR="003E6B77" w:rsidRPr="004230FD" w:rsidRDefault="003E6B77" w:rsidP="004D45D5">
      <w:pPr>
        <w:spacing w:after="0" w:line="180" w:lineRule="atLeast"/>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7132"/>
      </w:tblGrid>
      <w:tr w:rsidR="00047C70" w:rsidRPr="00BC5C21" w:rsidTr="00C86BED">
        <w:tc>
          <w:tcPr>
            <w:tcW w:w="2830" w:type="dxa"/>
          </w:tcPr>
          <w:p w:rsidR="00DD011D" w:rsidRPr="00F7058E" w:rsidRDefault="00C86BED" w:rsidP="00047C70">
            <w:pPr>
              <w:rPr>
                <w:rFonts w:ascii="Cambria" w:hAnsi="Cambria"/>
                <w:b/>
                <w:sz w:val="24"/>
                <w:szCs w:val="24"/>
                <w:lang w:val="ru-RU"/>
              </w:rPr>
            </w:pPr>
            <w:r>
              <w:rPr>
                <w:rFonts w:ascii="Cambria" w:hAnsi="Cambria"/>
                <w:b/>
                <w:sz w:val="24"/>
                <w:szCs w:val="24"/>
                <w:lang w:val="kk-KZ"/>
              </w:rPr>
              <w:t>Н</w:t>
            </w:r>
            <w:proofErr w:type="spellStart"/>
            <w:r w:rsidRPr="00C86BED">
              <w:rPr>
                <w:rFonts w:ascii="Cambria" w:hAnsi="Cambria"/>
                <w:b/>
                <w:sz w:val="24"/>
                <w:szCs w:val="24"/>
                <w:lang w:val="ru-RU"/>
              </w:rPr>
              <w:t>аучная</w:t>
            </w:r>
            <w:proofErr w:type="spellEnd"/>
            <w:r w:rsidRPr="00C86BED">
              <w:rPr>
                <w:rFonts w:ascii="Cambria" w:hAnsi="Cambria"/>
                <w:b/>
                <w:sz w:val="24"/>
                <w:szCs w:val="24"/>
                <w:lang w:val="ru-RU"/>
              </w:rPr>
              <w:t xml:space="preserve"> статья </w:t>
            </w:r>
          </w:p>
        </w:tc>
        <w:tc>
          <w:tcPr>
            <w:tcW w:w="7132" w:type="dxa"/>
          </w:tcPr>
          <w:p w:rsidR="00047C70" w:rsidRPr="00C86BED" w:rsidRDefault="00E43002" w:rsidP="00C86BED">
            <w:pPr>
              <w:jc w:val="right"/>
              <w:rPr>
                <w:rFonts w:ascii="Cambria" w:hAnsi="Cambria"/>
                <w:i/>
              </w:rPr>
            </w:pPr>
            <w:hyperlink r:id="rId8" w:history="1">
              <w:r w:rsidR="00C86BED" w:rsidRPr="00E067C6">
                <w:rPr>
                  <w:rStyle w:val="a8"/>
                  <w:rFonts w:ascii="Cambria" w:hAnsi="Cambria"/>
                  <w:i/>
                  <w:sz w:val="24"/>
                </w:rPr>
                <w:t>https://doi.org/10.32523/3136-3385-2026-156-3-206-221</w:t>
              </w:r>
            </w:hyperlink>
            <w:r w:rsidR="00C86BED" w:rsidRPr="00C86BED">
              <w:rPr>
                <w:rFonts w:ascii="Cambria" w:hAnsi="Cambria"/>
                <w:i/>
              </w:rPr>
              <w:t xml:space="preserve"> </w:t>
            </w:r>
          </w:p>
        </w:tc>
      </w:tr>
      <w:tr w:rsidR="00047C70" w:rsidRPr="00BC5C21" w:rsidTr="00C86BED">
        <w:tc>
          <w:tcPr>
            <w:tcW w:w="9962" w:type="dxa"/>
            <w:gridSpan w:val="2"/>
          </w:tcPr>
          <w:p w:rsidR="00047C70" w:rsidRPr="00BC5C21" w:rsidRDefault="00047C70" w:rsidP="00047C70">
            <w:pPr>
              <w:jc w:val="right"/>
              <w:rPr>
                <w:rFonts w:ascii="Cambria" w:hAnsi="Cambria"/>
                <w:sz w:val="24"/>
                <w:szCs w:val="24"/>
              </w:rPr>
            </w:pPr>
          </w:p>
        </w:tc>
      </w:tr>
      <w:tr w:rsidR="00047C70" w:rsidRPr="003F4733" w:rsidTr="00C86BED">
        <w:tc>
          <w:tcPr>
            <w:tcW w:w="9962" w:type="dxa"/>
            <w:gridSpan w:val="2"/>
          </w:tcPr>
          <w:p w:rsidR="00047C70" w:rsidRPr="004230FD" w:rsidRDefault="00C86BED" w:rsidP="00047C70">
            <w:pPr>
              <w:rPr>
                <w:rFonts w:ascii="Cambria" w:hAnsi="Cambria"/>
                <w:b/>
                <w:sz w:val="30"/>
                <w:szCs w:val="30"/>
                <w:lang w:val="kk-KZ"/>
              </w:rPr>
            </w:pPr>
            <w:r w:rsidRPr="00C86BED">
              <w:rPr>
                <w:rFonts w:ascii="Cambria" w:hAnsi="Cambria"/>
                <w:b/>
                <w:sz w:val="30"/>
                <w:szCs w:val="30"/>
                <w:lang w:val="kk-KZ"/>
              </w:rPr>
              <w:t>Экспериментальные исследования симулятора землетрясения на основе тросового параллельного робота</w:t>
            </w:r>
          </w:p>
        </w:tc>
      </w:tr>
      <w:tr w:rsidR="00047C70" w:rsidRPr="003F4733" w:rsidTr="00C86BED">
        <w:trPr>
          <w:trHeight w:val="114"/>
        </w:trPr>
        <w:tc>
          <w:tcPr>
            <w:tcW w:w="9962" w:type="dxa"/>
            <w:gridSpan w:val="2"/>
          </w:tcPr>
          <w:p w:rsidR="00047C70" w:rsidRPr="00BC5C21" w:rsidRDefault="00047C70" w:rsidP="00047C70">
            <w:pPr>
              <w:rPr>
                <w:rFonts w:ascii="Cambria" w:hAnsi="Cambria"/>
                <w:sz w:val="24"/>
                <w:szCs w:val="24"/>
                <w:lang w:val="kk-KZ"/>
              </w:rPr>
            </w:pPr>
          </w:p>
        </w:tc>
      </w:tr>
      <w:tr w:rsidR="00047C70" w:rsidRPr="003F4733" w:rsidTr="00C86BED">
        <w:tc>
          <w:tcPr>
            <w:tcW w:w="9962" w:type="dxa"/>
            <w:gridSpan w:val="2"/>
          </w:tcPr>
          <w:p w:rsidR="00047C70" w:rsidRPr="004230FD" w:rsidRDefault="00C86BED" w:rsidP="00C86BED">
            <w:pPr>
              <w:rPr>
                <w:rFonts w:ascii="Cambria" w:hAnsi="Cambria"/>
                <w:b/>
                <w:sz w:val="28"/>
                <w:szCs w:val="28"/>
                <w:lang w:val="ru-RU"/>
              </w:rPr>
            </w:pPr>
            <w:proofErr w:type="spellStart"/>
            <w:r w:rsidRPr="00C86BED">
              <w:rPr>
                <w:rFonts w:ascii="Cambria" w:hAnsi="Cambria"/>
                <w:b/>
                <w:sz w:val="28"/>
                <w:szCs w:val="28"/>
                <w:lang w:val="ru-RU"/>
              </w:rPr>
              <w:t>А.А.Джомартов</w:t>
            </w:r>
            <w:proofErr w:type="spellEnd"/>
            <w:r w:rsidRPr="00C86BED">
              <w:rPr>
                <w:rFonts w:ascii="Cambria" w:hAnsi="Cambria"/>
                <w:b/>
                <w:sz w:val="28"/>
                <w:szCs w:val="28"/>
                <w:lang w:val="ru-RU"/>
              </w:rPr>
              <w:t xml:space="preserve">* </w:t>
            </w:r>
            <w:r w:rsidRPr="00DD011D">
              <w:rPr>
                <w:rFonts w:ascii="Times New Roman" w:eastAsia="Calibri" w:hAnsi="Times New Roman" w:cs="Times New Roman"/>
                <w:b/>
                <w:noProof/>
                <w:color w:val="000000"/>
                <w:kern w:val="2"/>
                <w:sz w:val="24"/>
                <w:szCs w:val="24"/>
                <w:vertAlign w:val="superscript"/>
              </w:rPr>
              <w:drawing>
                <wp:inline distT="0" distB="0" distL="0" distR="0" wp14:anchorId="13613992" wp14:editId="13EA5D39">
                  <wp:extent cx="209550" cy="174625"/>
                  <wp:effectExtent l="0" t="0" r="0" b="0"/>
                  <wp:docPr id="26" name="Рисунок 26" descr="C:\Users\Гульмира\Desktop\Статья Гульбану\Без названия.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92823" name="Рисунок 1807392823" descr="C:\Users\Гульмира\Desktop\Статья Гульбану\Без названия.png">
                            <a:hlinkClick r:id="rId10"/>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536" t="16667" r="16601"/>
                          <a:stretch/>
                        </pic:blipFill>
                        <pic:spPr bwMode="auto">
                          <a:xfrm>
                            <a:off x="0" y="0"/>
                            <a:ext cx="212754" cy="177295"/>
                          </a:xfrm>
                          <a:prstGeom prst="rect">
                            <a:avLst/>
                          </a:prstGeom>
                          <a:noFill/>
                          <a:ln>
                            <a:noFill/>
                          </a:ln>
                          <a:extLst>
                            <a:ext uri="{53640926-AAD7-44D8-BBD7-CCE9431645EC}">
                              <a14:shadowObscured xmlns:a14="http://schemas.microsoft.com/office/drawing/2010/main"/>
                            </a:ext>
                          </a:extLst>
                        </pic:spPr>
                      </pic:pic>
                    </a:graphicData>
                  </a:graphic>
                </wp:inline>
              </w:drawing>
            </w:r>
            <w:r w:rsidRPr="00C86BED">
              <w:rPr>
                <w:rFonts w:ascii="Cambria" w:hAnsi="Cambria"/>
                <w:b/>
                <w:sz w:val="28"/>
                <w:szCs w:val="28"/>
                <w:lang w:val="ru-RU"/>
              </w:rPr>
              <w:t xml:space="preserve"> , </w:t>
            </w:r>
            <w:proofErr w:type="spellStart"/>
            <w:r w:rsidRPr="00C86BED">
              <w:rPr>
                <w:rFonts w:ascii="Cambria" w:hAnsi="Cambria"/>
                <w:b/>
                <w:sz w:val="28"/>
                <w:szCs w:val="28"/>
                <w:lang w:val="ru-RU"/>
              </w:rPr>
              <w:t>А.Е.Абдураимов</w:t>
            </w:r>
            <w:proofErr w:type="spellEnd"/>
            <w:r w:rsidRPr="00DD011D">
              <w:rPr>
                <w:rFonts w:ascii="Times New Roman" w:eastAsia="Calibri" w:hAnsi="Times New Roman" w:cs="Times New Roman"/>
                <w:b/>
                <w:noProof/>
                <w:color w:val="000000"/>
                <w:kern w:val="2"/>
                <w:sz w:val="24"/>
                <w:szCs w:val="24"/>
                <w:vertAlign w:val="superscript"/>
              </w:rPr>
              <w:drawing>
                <wp:inline distT="0" distB="0" distL="0" distR="0" wp14:anchorId="13613992" wp14:editId="13EA5D39">
                  <wp:extent cx="209550" cy="174625"/>
                  <wp:effectExtent l="0" t="0" r="0" b="0"/>
                  <wp:docPr id="27" name="Рисунок 27" descr="C:\Users\Гульмира\Desktop\Статья Гульбану\Без названия.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92823" name="Рисунок 1807392823" descr="C:\Users\Гульмира\Desktop\Статья Гульбану\Без названия.png">
                            <a:hlinkClick r:id="rId10"/>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536" t="16667" r="16601"/>
                          <a:stretch/>
                        </pic:blipFill>
                        <pic:spPr bwMode="auto">
                          <a:xfrm>
                            <a:off x="0" y="0"/>
                            <a:ext cx="212754" cy="17729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ambria" w:hAnsi="Cambria"/>
                <w:b/>
                <w:sz w:val="28"/>
                <w:szCs w:val="28"/>
                <w:lang w:val="ru-RU"/>
              </w:rPr>
              <w:t xml:space="preserve"> , </w:t>
            </w:r>
            <w:proofErr w:type="spellStart"/>
            <w:r>
              <w:rPr>
                <w:rFonts w:ascii="Cambria" w:hAnsi="Cambria"/>
                <w:b/>
                <w:sz w:val="28"/>
                <w:szCs w:val="28"/>
                <w:lang w:val="ru-RU"/>
              </w:rPr>
              <w:t>А.Н.Камал</w:t>
            </w:r>
            <w:proofErr w:type="spellEnd"/>
            <w:r w:rsidR="00DD011D" w:rsidRPr="004230FD">
              <w:rPr>
                <w:rFonts w:ascii="Times New Roman" w:eastAsia="Calibri" w:hAnsi="Times New Roman" w:cs="Times New Roman"/>
                <w:b/>
                <w:noProof/>
                <w:color w:val="000000"/>
                <w:kern w:val="2"/>
                <w:sz w:val="24"/>
                <w:szCs w:val="24"/>
                <w:vertAlign w:val="superscript"/>
                <w:lang w:val="ru-RU"/>
              </w:rPr>
              <w:t xml:space="preserve"> </w:t>
            </w:r>
            <w:r w:rsidR="00DD011D" w:rsidRPr="00DD011D">
              <w:rPr>
                <w:rFonts w:ascii="Times New Roman" w:eastAsia="Calibri" w:hAnsi="Times New Roman" w:cs="Times New Roman"/>
                <w:b/>
                <w:noProof/>
                <w:color w:val="000000"/>
                <w:kern w:val="2"/>
                <w:sz w:val="24"/>
                <w:szCs w:val="24"/>
                <w:vertAlign w:val="superscript"/>
              </w:rPr>
              <w:drawing>
                <wp:inline distT="0" distB="0" distL="0" distR="0" wp14:anchorId="406D0090" wp14:editId="30BB604B">
                  <wp:extent cx="209550" cy="174625"/>
                  <wp:effectExtent l="0" t="0" r="0" b="0"/>
                  <wp:docPr id="5" name="Рисунок 5" descr="C:\Users\Гульмира\Desktop\Статья Гульбану\Без названия.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392823" name="Рисунок 1807392823" descr="C:\Users\Гульмира\Desktop\Статья Гульбану\Без названия.png">
                            <a:hlinkClick r:id="rId10"/>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6536" t="16667" r="16601"/>
                          <a:stretch/>
                        </pic:blipFill>
                        <pic:spPr bwMode="auto">
                          <a:xfrm>
                            <a:off x="0" y="0"/>
                            <a:ext cx="212754" cy="17729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47C70" w:rsidRPr="003F4733" w:rsidTr="00C86BED">
        <w:tc>
          <w:tcPr>
            <w:tcW w:w="9962" w:type="dxa"/>
            <w:gridSpan w:val="2"/>
          </w:tcPr>
          <w:p w:rsidR="00047C70" w:rsidRPr="004230FD" w:rsidRDefault="00047C70" w:rsidP="00047C70">
            <w:pPr>
              <w:rPr>
                <w:rFonts w:ascii="Cambria" w:hAnsi="Cambria"/>
                <w:sz w:val="24"/>
                <w:szCs w:val="24"/>
                <w:lang w:val="ru-RU"/>
              </w:rPr>
            </w:pPr>
          </w:p>
        </w:tc>
      </w:tr>
      <w:tr w:rsidR="00047C70" w:rsidRPr="003F4733" w:rsidTr="00C86BED">
        <w:tc>
          <w:tcPr>
            <w:tcW w:w="9962" w:type="dxa"/>
            <w:gridSpan w:val="2"/>
          </w:tcPr>
          <w:p w:rsidR="00047C70" w:rsidRPr="00C86BED" w:rsidRDefault="00C86BED" w:rsidP="004230FD">
            <w:pPr>
              <w:rPr>
                <w:rFonts w:ascii="Cambria" w:hAnsi="Cambria"/>
                <w:b/>
                <w:i/>
                <w:sz w:val="24"/>
                <w:szCs w:val="24"/>
                <w:lang w:val="ru-RU"/>
              </w:rPr>
            </w:pPr>
            <w:r w:rsidRPr="00C86BED">
              <w:rPr>
                <w:rFonts w:ascii="Cambria" w:hAnsi="Cambria"/>
                <w:b/>
                <w:i/>
                <w:sz w:val="24"/>
                <w:szCs w:val="24"/>
                <w:lang w:val="ru-RU"/>
              </w:rPr>
              <w:t xml:space="preserve">Институт механики и машиноведения им. У.А. </w:t>
            </w:r>
            <w:proofErr w:type="spellStart"/>
            <w:r w:rsidRPr="00C86BED">
              <w:rPr>
                <w:rFonts w:ascii="Cambria" w:hAnsi="Cambria"/>
                <w:b/>
                <w:i/>
                <w:sz w:val="24"/>
                <w:szCs w:val="24"/>
                <w:lang w:val="ru-RU"/>
              </w:rPr>
              <w:t>Джолдасбекова</w:t>
            </w:r>
            <w:proofErr w:type="spellEnd"/>
            <w:r w:rsidRPr="00C86BED">
              <w:rPr>
                <w:rFonts w:ascii="Cambria" w:hAnsi="Cambria"/>
                <w:b/>
                <w:i/>
                <w:sz w:val="24"/>
                <w:szCs w:val="24"/>
                <w:lang w:val="ru-RU"/>
              </w:rPr>
              <w:t>, Алматы, Казахстан</w:t>
            </w:r>
          </w:p>
        </w:tc>
      </w:tr>
    </w:tbl>
    <w:p w:rsidR="005D49E0" w:rsidRDefault="005D49E0" w:rsidP="00F7058E">
      <w:pPr>
        <w:spacing w:after="0"/>
        <w:rPr>
          <w:lang w:val="ru-RU"/>
        </w:rPr>
      </w:pPr>
    </w:p>
    <w:tbl>
      <w:tblPr>
        <w:tblStyle w:val="a7"/>
        <w:tblW w:w="0" w:type="auto"/>
        <w:tblInd w:w="1696" w:type="dxa"/>
        <w:tblBorders>
          <w:top w:val="none" w:sz="0" w:space="0" w:color="auto"/>
          <w:left w:val="none" w:sz="0" w:space="0" w:color="auto"/>
          <w:right w:val="none" w:sz="0" w:space="0" w:color="auto"/>
          <w:insideH w:val="single" w:sz="12" w:space="0" w:color="auto"/>
          <w:insideV w:val="single" w:sz="12" w:space="0" w:color="auto"/>
        </w:tblBorders>
        <w:tblLook w:val="04A0" w:firstRow="1" w:lastRow="0" w:firstColumn="1" w:lastColumn="0" w:noHBand="0" w:noVBand="1"/>
      </w:tblPr>
      <w:tblGrid>
        <w:gridCol w:w="8266"/>
      </w:tblGrid>
      <w:tr w:rsidR="00047C70" w:rsidTr="00C86BED">
        <w:tc>
          <w:tcPr>
            <w:tcW w:w="8266" w:type="dxa"/>
          </w:tcPr>
          <w:p w:rsidR="00047C70" w:rsidRPr="00A82A65" w:rsidRDefault="005E3F40" w:rsidP="004230FD">
            <w:pPr>
              <w:rPr>
                <w:rFonts w:ascii="Cambria" w:hAnsi="Cambria"/>
                <w:b/>
                <w:i/>
                <w:sz w:val="20"/>
                <w:szCs w:val="20"/>
                <w:lang w:val="kk-KZ"/>
              </w:rPr>
            </w:pPr>
            <w:r w:rsidRPr="00F7058E">
              <w:rPr>
                <w:rFonts w:ascii="Cambria" w:hAnsi="Cambria"/>
                <w:b/>
                <w:i/>
                <w:sz w:val="20"/>
                <w:szCs w:val="20"/>
                <w:lang w:val="ru-RU"/>
              </w:rPr>
              <w:t>Е</w:t>
            </w:r>
            <w:r w:rsidRPr="00F7058E">
              <w:rPr>
                <w:rFonts w:ascii="Cambria" w:hAnsi="Cambria"/>
                <w:b/>
                <w:i/>
                <w:sz w:val="20"/>
                <w:szCs w:val="20"/>
              </w:rPr>
              <w:t xml:space="preserve"> mail:</w:t>
            </w:r>
            <w:r w:rsidR="00F7058E" w:rsidRPr="00F7058E">
              <w:rPr>
                <w:b/>
              </w:rPr>
              <w:t xml:space="preserve"> </w:t>
            </w:r>
            <w:r w:rsidR="00C86BED" w:rsidRPr="00C86BED">
              <w:rPr>
                <w:rFonts w:ascii="Cambria" w:eastAsia="Times New Roman" w:hAnsi="Cambria" w:cs="Times New Roman"/>
                <w:b/>
                <w:i/>
                <w:sz w:val="20"/>
                <w:szCs w:val="20"/>
                <w:vertAlign w:val="superscript"/>
              </w:rPr>
              <w:t>1</w:t>
            </w:r>
            <w:r w:rsidR="00C86BED" w:rsidRPr="00C86BED">
              <w:rPr>
                <w:rFonts w:ascii="Cambria" w:eastAsia="Times New Roman" w:hAnsi="Cambria" w:cs="Times New Roman"/>
                <w:b/>
                <w:i/>
                <w:sz w:val="20"/>
                <w:szCs w:val="20"/>
              </w:rPr>
              <w:t>legsert@</w:t>
            </w:r>
            <w:r w:rsidR="00C86BED" w:rsidRPr="00C86BED">
              <w:rPr>
                <w:rFonts w:ascii="Cambria" w:eastAsia="Times New Roman" w:hAnsi="Cambria" w:cs="Times New Roman"/>
                <w:b/>
                <w:i/>
                <w:color w:val="000000"/>
                <w:sz w:val="20"/>
                <w:szCs w:val="20"/>
              </w:rPr>
              <w:t>mail.ru,</w:t>
            </w:r>
            <w:r w:rsidR="00C86BED" w:rsidRPr="00C86BED">
              <w:rPr>
                <w:rFonts w:ascii="Cambria" w:eastAsia="Times New Roman" w:hAnsi="Cambria" w:cs="Times New Roman"/>
                <w:b/>
                <w:i/>
                <w:sz w:val="20"/>
                <w:szCs w:val="20"/>
              </w:rPr>
              <w:t xml:space="preserve"> </w:t>
            </w:r>
            <w:r w:rsidR="00C86BED" w:rsidRPr="00C86BED">
              <w:rPr>
                <w:rFonts w:ascii="Cambria" w:eastAsia="Times New Roman" w:hAnsi="Cambria" w:cs="Times New Roman"/>
                <w:b/>
                <w:i/>
                <w:sz w:val="20"/>
                <w:szCs w:val="20"/>
                <w:vertAlign w:val="superscript"/>
              </w:rPr>
              <w:t>2</w:t>
            </w:r>
            <w:hyperlink r:id="rId14" w:history="1">
              <w:r w:rsidR="00C86BED" w:rsidRPr="00FE31C3">
                <w:rPr>
                  <w:rFonts w:ascii="Cambria" w:eastAsia="Times New Roman" w:hAnsi="Cambria" w:cs="Times New Roman"/>
                  <w:b/>
                  <w:i/>
                  <w:color w:val="000000" w:themeColor="text1"/>
                  <w:sz w:val="20"/>
                  <w:szCs w:val="20"/>
                </w:rPr>
                <w:t>zizo_waterpolo@mail.ru</w:t>
              </w:r>
            </w:hyperlink>
            <w:r w:rsidR="00C86BED" w:rsidRPr="00FE31C3">
              <w:rPr>
                <w:rFonts w:ascii="Cambria" w:eastAsia="Times New Roman" w:hAnsi="Cambria" w:cs="Times New Roman"/>
                <w:b/>
                <w:i/>
                <w:color w:val="000000" w:themeColor="text1"/>
                <w:sz w:val="20"/>
                <w:szCs w:val="20"/>
              </w:rPr>
              <w:t xml:space="preserve">, </w:t>
            </w:r>
            <w:r w:rsidR="00C86BED" w:rsidRPr="00FE31C3">
              <w:rPr>
                <w:rFonts w:ascii="Cambria" w:eastAsia="Times New Roman" w:hAnsi="Cambria" w:cs="Times New Roman"/>
                <w:b/>
                <w:i/>
                <w:color w:val="000000" w:themeColor="text1"/>
                <w:sz w:val="20"/>
                <w:szCs w:val="20"/>
                <w:vertAlign w:val="superscript"/>
              </w:rPr>
              <w:t>3</w:t>
            </w:r>
            <w:hyperlink r:id="rId15" w:history="1">
              <w:r w:rsidR="00C86BED" w:rsidRPr="00FE31C3">
                <w:rPr>
                  <w:rFonts w:ascii="Cambria" w:eastAsia="Times New Roman" w:hAnsi="Cambria" w:cs="Times New Roman"/>
                  <w:b/>
                  <w:i/>
                  <w:iCs/>
                  <w:color w:val="000000" w:themeColor="text1"/>
                  <w:sz w:val="20"/>
                  <w:szCs w:val="20"/>
                </w:rPr>
                <w:t>kan77705@gmail.com</w:t>
              </w:r>
            </w:hyperlink>
          </w:p>
        </w:tc>
      </w:tr>
      <w:tr w:rsidR="00047C70" w:rsidRPr="003F4733" w:rsidTr="00C86BED">
        <w:tc>
          <w:tcPr>
            <w:tcW w:w="8266" w:type="dxa"/>
            <w:tcBorders>
              <w:bottom w:val="single" w:sz="12" w:space="0" w:color="auto"/>
            </w:tcBorders>
          </w:tcPr>
          <w:p w:rsidR="00C86BED" w:rsidRPr="00C86BED" w:rsidRDefault="00C86BED" w:rsidP="00C86BED">
            <w:pPr>
              <w:jc w:val="both"/>
              <w:rPr>
                <w:rFonts w:ascii="Cambria" w:hAnsi="Cambria"/>
                <w:sz w:val="24"/>
                <w:szCs w:val="24"/>
                <w:lang w:val="ru-RU"/>
              </w:rPr>
            </w:pPr>
            <w:r w:rsidRPr="00C86BED">
              <w:rPr>
                <w:rFonts w:ascii="Cambria" w:hAnsi="Cambria"/>
                <w:b/>
                <w:sz w:val="24"/>
                <w:szCs w:val="24"/>
                <w:lang w:val="ru-RU"/>
              </w:rPr>
              <w:t xml:space="preserve">Аннотация. </w:t>
            </w:r>
            <w:r w:rsidRPr="00C86BED">
              <w:rPr>
                <w:rFonts w:ascii="Cambria" w:hAnsi="Cambria"/>
                <w:sz w:val="24"/>
                <w:szCs w:val="24"/>
                <w:lang w:val="ru-RU"/>
              </w:rPr>
              <w:t xml:space="preserve">В настоящее время в мире большое внимание уделяется проектированию симуляторов землетрясения. Симулятор землетрясения - устройство воспроизведения сейсмических волн, возникающих при землетрясении. В работе проводятся экспериментальные исследования симулятора землетрясения на основе тросового параллельного робота (ТПР), для воспроизведения трехмерного, движения грунта при землетрясении, согласно заданной сейсмограммы. Экспериментальные исследования проводились на прототипе симулятора землетрясения на основе ТПР, изготовленного в </w:t>
            </w:r>
            <w:proofErr w:type="spellStart"/>
            <w:r w:rsidRPr="00C86BED">
              <w:rPr>
                <w:rFonts w:ascii="Cambria" w:hAnsi="Cambria"/>
                <w:sz w:val="24"/>
                <w:szCs w:val="24"/>
                <w:lang w:val="ru-RU"/>
              </w:rPr>
              <w:t>ИММаш</w:t>
            </w:r>
            <w:proofErr w:type="spellEnd"/>
            <w:r w:rsidRPr="00C86BED">
              <w:rPr>
                <w:rFonts w:ascii="Cambria" w:hAnsi="Cambria"/>
                <w:sz w:val="24"/>
                <w:szCs w:val="24"/>
                <w:lang w:val="ru-RU"/>
              </w:rPr>
              <w:t xml:space="preserve"> им. У.А. </w:t>
            </w:r>
            <w:proofErr w:type="spellStart"/>
            <w:r w:rsidRPr="00C86BED">
              <w:rPr>
                <w:rFonts w:ascii="Cambria" w:hAnsi="Cambria"/>
                <w:sz w:val="24"/>
                <w:szCs w:val="24"/>
                <w:lang w:val="ru-RU"/>
              </w:rPr>
              <w:t>Джолдасбекова</w:t>
            </w:r>
            <w:proofErr w:type="spellEnd"/>
            <w:r w:rsidRPr="00C86BED">
              <w:rPr>
                <w:rFonts w:ascii="Cambria" w:hAnsi="Cambria"/>
                <w:sz w:val="24"/>
                <w:szCs w:val="24"/>
                <w:lang w:val="ru-RU"/>
              </w:rPr>
              <w:t xml:space="preserve">. Прототип симулятора землетрясения имеет две подвижных платформы. Мобильная платформа прототипа симулятора землетрясения совершает поступательные движения в направлении осей Х и </w:t>
            </w:r>
            <w:proofErr w:type="gramStart"/>
            <w:r w:rsidRPr="00C86BED">
              <w:rPr>
                <w:rFonts w:ascii="Cambria" w:hAnsi="Cambria"/>
                <w:sz w:val="24"/>
                <w:szCs w:val="24"/>
                <w:lang w:val="ru-RU"/>
              </w:rPr>
              <w:t>У</w:t>
            </w:r>
            <w:proofErr w:type="gramEnd"/>
            <w:r w:rsidRPr="00C86BED">
              <w:rPr>
                <w:rFonts w:ascii="Cambria" w:hAnsi="Cambria"/>
                <w:sz w:val="24"/>
                <w:szCs w:val="24"/>
                <w:lang w:val="ru-RU"/>
              </w:rPr>
              <w:t xml:space="preserve"> за счет применения ТПР, а вертикальное поступательное движение платформы по оси Z совершается приводом с кулачковым механизмом. Проведены экспериментальные исследования прототипа симулятора землетрясения, для определения возможности воспроизведения заданной сейсмограммы землетрясении. Проведены экспериментальные исследования прототипа симулятора землетрясения с участием человека, которые показали эффект ощущения реального землетрясения. С помощью датчика IMU были сняты показания параметров ускорения и углов отклонения головы человека при положениях сидя и стоя. Из анализа полученных результатов проведенных испытаний симулятора землетрясения, были выданы рекомендации поведения людей при сильном землетрясении.</w:t>
            </w:r>
          </w:p>
          <w:p w:rsidR="00047C70" w:rsidRPr="005E3F40" w:rsidRDefault="00C86BED" w:rsidP="00C86BED">
            <w:pPr>
              <w:jc w:val="both"/>
              <w:rPr>
                <w:lang w:val="kk-KZ"/>
              </w:rPr>
            </w:pPr>
            <w:r w:rsidRPr="00C86BED">
              <w:rPr>
                <w:rFonts w:ascii="Cambria" w:hAnsi="Cambria"/>
                <w:b/>
                <w:sz w:val="24"/>
                <w:szCs w:val="24"/>
                <w:lang w:val="ru-RU"/>
              </w:rPr>
              <w:t xml:space="preserve">Ключевые слова: </w:t>
            </w:r>
            <w:r w:rsidRPr="00C86BED">
              <w:rPr>
                <w:rFonts w:ascii="Cambria" w:hAnsi="Cambria"/>
                <w:sz w:val="24"/>
                <w:szCs w:val="24"/>
                <w:lang w:val="ru-RU"/>
              </w:rPr>
              <w:t>тросовый параллельный робот, симулятор землетрясения, сейсмограмма, прототип, датчик IMU</w:t>
            </w:r>
          </w:p>
        </w:tc>
      </w:tr>
    </w:tbl>
    <w:p w:rsidR="00F7058E" w:rsidRDefault="00F7058E" w:rsidP="005473A0">
      <w:pPr>
        <w:spacing w:after="0"/>
        <w:rPr>
          <w:lang w:val="kk-KZ"/>
        </w:rPr>
      </w:pPr>
    </w:p>
    <w:p w:rsidR="004230FD" w:rsidRDefault="004230FD" w:rsidP="005473A0">
      <w:pPr>
        <w:spacing w:after="0"/>
        <w:rPr>
          <w:lang w:val="kk-KZ"/>
        </w:rPr>
      </w:pPr>
    </w:p>
    <w:p w:rsidR="00C86BED" w:rsidRDefault="00C86BED" w:rsidP="00C86BED">
      <w:pPr>
        <w:spacing w:after="0"/>
        <w:rPr>
          <w:lang w:val="kk-KZ"/>
        </w:rPr>
      </w:pPr>
    </w:p>
    <w:p w:rsidR="00C86BED" w:rsidRPr="00560822" w:rsidRDefault="00C86BED" w:rsidP="00C86BED">
      <w:pPr>
        <w:spacing w:after="0"/>
        <w:rPr>
          <w:rFonts w:ascii="Cambria" w:hAnsi="Cambria"/>
          <w:szCs w:val="24"/>
          <w:lang w:val="kk-KZ"/>
        </w:rPr>
      </w:pPr>
      <w:r w:rsidRPr="00560822">
        <w:rPr>
          <w:rFonts w:ascii="Cambria" w:hAnsi="Cambria"/>
          <w:szCs w:val="24"/>
          <w:lang w:val="kk-KZ"/>
        </w:rPr>
        <w:t xml:space="preserve">Received  </w:t>
      </w:r>
      <w:r>
        <w:rPr>
          <w:rFonts w:ascii="Cambria" w:hAnsi="Cambria"/>
          <w:szCs w:val="24"/>
        </w:rPr>
        <w:t>2</w:t>
      </w:r>
      <w:r w:rsidRPr="00560822">
        <w:rPr>
          <w:rFonts w:ascii="Cambria" w:hAnsi="Cambria"/>
          <w:szCs w:val="24"/>
          <w:lang w:val="kk-KZ"/>
        </w:rPr>
        <w:t>2.1</w:t>
      </w:r>
      <w:r>
        <w:rPr>
          <w:rFonts w:ascii="Cambria" w:hAnsi="Cambria"/>
          <w:szCs w:val="24"/>
        </w:rPr>
        <w:t>0</w:t>
      </w:r>
      <w:r w:rsidRPr="00560822">
        <w:rPr>
          <w:rFonts w:ascii="Cambria" w:hAnsi="Cambria"/>
          <w:szCs w:val="24"/>
          <w:lang w:val="kk-KZ"/>
        </w:rPr>
        <w:t xml:space="preserve">.2025.  Revised  </w:t>
      </w:r>
      <w:r>
        <w:rPr>
          <w:rFonts w:ascii="Cambria" w:hAnsi="Cambria"/>
          <w:szCs w:val="24"/>
        </w:rPr>
        <w:t>15</w:t>
      </w:r>
      <w:r w:rsidRPr="00560822">
        <w:rPr>
          <w:rFonts w:ascii="Cambria" w:hAnsi="Cambria"/>
          <w:szCs w:val="24"/>
          <w:lang w:val="kk-KZ"/>
        </w:rPr>
        <w:t>.0</w:t>
      </w:r>
      <w:r>
        <w:rPr>
          <w:rFonts w:ascii="Cambria" w:hAnsi="Cambria"/>
          <w:szCs w:val="24"/>
        </w:rPr>
        <w:t>9</w:t>
      </w:r>
      <w:r w:rsidRPr="00560822">
        <w:rPr>
          <w:rFonts w:ascii="Cambria" w:hAnsi="Cambria"/>
          <w:szCs w:val="24"/>
          <w:lang w:val="kk-KZ"/>
        </w:rPr>
        <w:t>.2026.</w:t>
      </w:r>
      <w:r>
        <w:rPr>
          <w:rFonts w:ascii="Cambria" w:hAnsi="Cambria"/>
          <w:szCs w:val="24"/>
        </w:rPr>
        <w:t xml:space="preserve"> </w:t>
      </w:r>
      <w:r w:rsidRPr="00560822">
        <w:rPr>
          <w:rFonts w:ascii="Cambria" w:hAnsi="Cambria"/>
          <w:szCs w:val="24"/>
          <w:lang w:val="kk-KZ"/>
        </w:rPr>
        <w:t xml:space="preserve">Accepted </w:t>
      </w:r>
      <w:r>
        <w:rPr>
          <w:rFonts w:ascii="Cambria" w:hAnsi="Cambria"/>
          <w:szCs w:val="24"/>
        </w:rPr>
        <w:t>1</w:t>
      </w:r>
      <w:r w:rsidRPr="00560822">
        <w:rPr>
          <w:rFonts w:ascii="Cambria" w:hAnsi="Cambria"/>
          <w:szCs w:val="24"/>
          <w:lang w:val="kk-KZ"/>
        </w:rPr>
        <w:t>6.0</w:t>
      </w:r>
      <w:r>
        <w:rPr>
          <w:rFonts w:ascii="Cambria" w:hAnsi="Cambria"/>
          <w:szCs w:val="24"/>
        </w:rPr>
        <w:t>9</w:t>
      </w:r>
      <w:r w:rsidRPr="00560822">
        <w:rPr>
          <w:rFonts w:ascii="Cambria" w:hAnsi="Cambria"/>
          <w:szCs w:val="24"/>
          <w:lang w:val="kk-KZ"/>
        </w:rPr>
        <w:t>.2026.</w:t>
      </w:r>
      <w:r>
        <w:rPr>
          <w:rFonts w:ascii="Cambria" w:hAnsi="Cambria"/>
          <w:szCs w:val="24"/>
        </w:rPr>
        <w:t xml:space="preserve"> </w:t>
      </w:r>
      <w:r w:rsidRPr="00560822">
        <w:rPr>
          <w:rFonts w:ascii="Cambria" w:hAnsi="Cambria"/>
          <w:szCs w:val="24"/>
          <w:lang w:val="kk-KZ"/>
        </w:rPr>
        <w:t>Available online 30.0</w:t>
      </w:r>
      <w:r>
        <w:rPr>
          <w:rFonts w:ascii="Cambria" w:hAnsi="Cambria"/>
          <w:szCs w:val="24"/>
        </w:rPr>
        <w:t>9</w:t>
      </w:r>
      <w:r w:rsidRPr="00560822">
        <w:rPr>
          <w:rFonts w:ascii="Cambria" w:hAnsi="Cambria"/>
          <w:szCs w:val="24"/>
          <w:lang w:val="kk-KZ"/>
        </w:rPr>
        <w:t>.2026</w:t>
      </w:r>
    </w:p>
    <w:tbl>
      <w:tblPr>
        <w:tblStyle w:val="a7"/>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tblGrid>
      <w:tr w:rsidR="00C86BED" w:rsidTr="00C86BED">
        <w:tc>
          <w:tcPr>
            <w:tcW w:w="2972" w:type="dxa"/>
          </w:tcPr>
          <w:p w:rsidR="00C86BED" w:rsidRPr="005473A0" w:rsidRDefault="00C86BED" w:rsidP="00C86BED">
            <w:pPr>
              <w:rPr>
                <w:rFonts w:ascii="Cambria" w:hAnsi="Cambria"/>
                <w:sz w:val="18"/>
                <w:szCs w:val="18"/>
                <w:lang w:val="kk-KZ"/>
              </w:rPr>
            </w:pPr>
            <w:r w:rsidRPr="005473A0">
              <w:rPr>
                <w:rFonts w:ascii="Cambria" w:hAnsi="Cambria"/>
                <w:sz w:val="18"/>
                <w:szCs w:val="18"/>
                <w:lang w:val="kk-KZ"/>
              </w:rPr>
              <w:t xml:space="preserve">* </w:t>
            </w:r>
            <w:r w:rsidRPr="00AC59AC">
              <w:rPr>
                <w:rFonts w:ascii="Cambria" w:hAnsi="Cambria"/>
                <w:sz w:val="18"/>
                <w:szCs w:val="18"/>
                <w:lang w:val="kk-KZ"/>
              </w:rPr>
              <w:t>the corresponding author</w:t>
            </w:r>
          </w:p>
        </w:tc>
      </w:tr>
    </w:tbl>
    <w:p w:rsidR="00C86BED" w:rsidRPr="00C86BED" w:rsidRDefault="00C86BED" w:rsidP="00C86BED">
      <w:pPr>
        <w:widowControl w:val="0"/>
        <w:autoSpaceDE w:val="0"/>
        <w:autoSpaceDN w:val="0"/>
        <w:adjustRightInd w:val="0"/>
        <w:spacing w:after="0" w:line="240" w:lineRule="auto"/>
        <w:ind w:firstLine="425"/>
        <w:jc w:val="both"/>
        <w:rPr>
          <w:rFonts w:ascii="Cambria" w:eastAsia="Times New Roman" w:hAnsi="Cambria" w:cs="Times New Roman"/>
          <w:b/>
          <w:sz w:val="24"/>
          <w:szCs w:val="24"/>
          <w:lang w:val="ru-RU"/>
        </w:rPr>
      </w:pPr>
      <w:r w:rsidRPr="00C86BED">
        <w:rPr>
          <w:rFonts w:ascii="Cambria" w:eastAsia="Times New Roman" w:hAnsi="Cambria" w:cs="Times New Roman"/>
          <w:b/>
          <w:sz w:val="24"/>
          <w:szCs w:val="24"/>
          <w:lang w:val="ru-RU"/>
        </w:rPr>
        <w:lastRenderedPageBreak/>
        <w:t>Введение</w:t>
      </w:r>
      <w:r w:rsidRPr="00C86BED">
        <w:rPr>
          <w:rFonts w:ascii="Cambria" w:eastAsia="Times New Roman" w:hAnsi="Cambria" w:cs="Times New Roman"/>
          <w:sz w:val="24"/>
          <w:szCs w:val="24"/>
          <w:lang w:val="ru-RU"/>
        </w:rPr>
        <w:t xml:space="preserve"> </w:t>
      </w:r>
    </w:p>
    <w:p w:rsidR="00C86BED" w:rsidRPr="00C86BED" w:rsidRDefault="00C86BED" w:rsidP="00C86BED">
      <w:pPr>
        <w:widowControl w:val="0"/>
        <w:autoSpaceDE w:val="0"/>
        <w:autoSpaceDN w:val="0"/>
        <w:adjustRightInd w:val="0"/>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Землетрясения происходят неожиданно и производят катастрофические разрушения. После 10-20 секунд колебаний грунта, подземные толчки усиливаются, что приводит к разрушению зданий и сооружений. В связи с тем, что землетрясение не может быть предсказано, большое значение имеет моделирование землетрясений при помощи симуляторов землетрясения. Симулятор землетрясения предназначен для воспроизведения сейсмических волн, возникающих при землетрясении. Симуляторы землетрясений помогают воспроизвести реальные сейсмические волны прошлых землетрясений. Тренировки на симуляторах землетрясений помогают выработать эффективную реакцию у людей на землетрясения. Основное требование к симулятору </w:t>
      </w:r>
      <w:proofErr w:type="gramStart"/>
      <w:r w:rsidRPr="00C86BED">
        <w:rPr>
          <w:rFonts w:ascii="Cambria" w:eastAsia="Times New Roman" w:hAnsi="Cambria" w:cs="Times New Roman"/>
          <w:sz w:val="24"/>
          <w:szCs w:val="24"/>
          <w:lang w:val="ru-RU"/>
        </w:rPr>
        <w:t>землетрясения это</w:t>
      </w:r>
      <w:proofErr w:type="gramEnd"/>
      <w:r w:rsidRPr="00C86BED">
        <w:rPr>
          <w:rFonts w:ascii="Cambria" w:eastAsia="Times New Roman" w:hAnsi="Cambria" w:cs="Times New Roman"/>
          <w:sz w:val="24"/>
          <w:szCs w:val="24"/>
          <w:lang w:val="ru-RU"/>
        </w:rPr>
        <w:t xml:space="preserve"> воспроизведение заданной сейсмограммы землетрясения (Рис. 1) по трем декартовым осям. Для примера, на рисунке 1 показана сейсмограмма основания дома, при землетрясении 1964 года в городе </w:t>
      </w:r>
      <w:proofErr w:type="spellStart"/>
      <w:r w:rsidRPr="00C86BED">
        <w:rPr>
          <w:rFonts w:ascii="Cambria" w:eastAsia="Times New Roman" w:hAnsi="Cambria" w:cs="Times New Roman"/>
          <w:sz w:val="24"/>
          <w:szCs w:val="24"/>
          <w:lang w:val="ru-RU"/>
        </w:rPr>
        <w:t>Ниигата</w:t>
      </w:r>
      <w:proofErr w:type="spellEnd"/>
      <w:r w:rsidRPr="00C86BED">
        <w:rPr>
          <w:rFonts w:ascii="Cambria" w:eastAsia="Times New Roman" w:hAnsi="Cambria" w:cs="Times New Roman"/>
          <w:sz w:val="24"/>
          <w:szCs w:val="24"/>
          <w:lang w:val="ru-RU"/>
        </w:rPr>
        <w:t xml:space="preserve"> (Япония) [1].</w:t>
      </w:r>
    </w:p>
    <w:p w:rsidR="00C86BED" w:rsidRPr="00C86BED" w:rsidRDefault="00C86BED" w:rsidP="00C86BED">
      <w:pPr>
        <w:widowControl w:val="0"/>
        <w:autoSpaceDE w:val="0"/>
        <w:autoSpaceDN w:val="0"/>
        <w:adjustRightInd w:val="0"/>
        <w:spacing w:after="0" w:line="240" w:lineRule="auto"/>
        <w:ind w:firstLine="425"/>
        <w:jc w:val="center"/>
        <w:rPr>
          <w:rFonts w:ascii="Cambria" w:eastAsia="Times New Roman" w:hAnsi="Cambria" w:cs="Times New Roman"/>
          <w:b/>
          <w:color w:val="4F81BD"/>
          <w:sz w:val="24"/>
          <w:szCs w:val="24"/>
          <w:lang w:val="ru-RU"/>
        </w:rPr>
      </w:pPr>
      <w:r w:rsidRPr="00C86BED">
        <w:rPr>
          <w:rFonts w:ascii="Cambria" w:eastAsia="Times New Roman" w:hAnsi="Cambria" w:cs="Times New Roman"/>
          <w:b/>
          <w:noProof/>
          <w:color w:val="4F81BD"/>
          <w:sz w:val="24"/>
          <w:szCs w:val="24"/>
        </w:rPr>
        <w:drawing>
          <wp:inline distT="0" distB="0" distL="0" distR="0" wp14:anchorId="765562C6" wp14:editId="44BB4455">
            <wp:extent cx="4521200" cy="251693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541884" cy="2528452"/>
                    </a:xfrm>
                    <a:prstGeom prst="rect">
                      <a:avLst/>
                    </a:prstGeom>
                  </pic:spPr>
                </pic:pic>
              </a:graphicData>
            </a:graphic>
          </wp:inline>
        </w:drawing>
      </w:r>
    </w:p>
    <w:p w:rsidR="00C86BED" w:rsidRPr="00C86BED" w:rsidRDefault="00C86BED" w:rsidP="00C86BED">
      <w:pPr>
        <w:widowControl w:val="0"/>
        <w:autoSpaceDE w:val="0"/>
        <w:autoSpaceDN w:val="0"/>
        <w:adjustRightInd w:val="0"/>
        <w:spacing w:after="0" w:line="240" w:lineRule="auto"/>
        <w:ind w:firstLine="425"/>
        <w:jc w:val="center"/>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t xml:space="preserve">Рисунок 1. Сейсмограмма основания дома, при землетрясении 1964 года в городе </w:t>
      </w:r>
      <w:proofErr w:type="spellStart"/>
      <w:r w:rsidRPr="00C86BED">
        <w:rPr>
          <w:rFonts w:ascii="Cambria" w:eastAsia="Times New Roman" w:hAnsi="Cambria" w:cs="Times New Roman"/>
          <w:b/>
          <w:bCs/>
          <w:sz w:val="24"/>
          <w:szCs w:val="24"/>
          <w:lang w:val="ru-RU"/>
        </w:rPr>
        <w:t>Ниигата</w:t>
      </w:r>
      <w:proofErr w:type="spellEnd"/>
      <w:r w:rsidRPr="00C86BED">
        <w:rPr>
          <w:rFonts w:ascii="Cambria" w:eastAsia="Times New Roman" w:hAnsi="Cambria" w:cs="Times New Roman"/>
          <w:b/>
          <w:bCs/>
          <w:sz w:val="24"/>
          <w:szCs w:val="24"/>
          <w:lang w:val="ru-RU"/>
        </w:rPr>
        <w:t xml:space="preserve"> (Япония) [1]</w:t>
      </w:r>
    </w:p>
    <w:p w:rsidR="00C86BED" w:rsidRPr="00C86BED" w:rsidRDefault="00C86BED" w:rsidP="00C86BED">
      <w:pPr>
        <w:widowControl w:val="0"/>
        <w:autoSpaceDE w:val="0"/>
        <w:autoSpaceDN w:val="0"/>
        <w:adjustRightInd w:val="0"/>
        <w:spacing w:after="0" w:line="240" w:lineRule="auto"/>
        <w:ind w:firstLine="425"/>
        <w:jc w:val="center"/>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Разработаны различные виды симуляторов землетрясений для воспроизведения сейсмических волн. В Японии был построен большой симулятор землетрясения E-</w:t>
      </w:r>
      <w:proofErr w:type="spellStart"/>
      <w:r w:rsidRPr="00C86BED">
        <w:rPr>
          <w:rFonts w:ascii="Cambria" w:eastAsia="Times New Roman" w:hAnsi="Cambria" w:cs="Times New Roman"/>
          <w:sz w:val="24"/>
          <w:szCs w:val="24"/>
          <w:lang w:val="ru-RU"/>
        </w:rPr>
        <w:t>Defense</w:t>
      </w:r>
      <w:proofErr w:type="spellEnd"/>
      <w:r w:rsidRPr="00C86BED">
        <w:rPr>
          <w:rFonts w:ascii="Cambria" w:eastAsia="Times New Roman" w:hAnsi="Cambria" w:cs="Times New Roman"/>
          <w:sz w:val="24"/>
          <w:szCs w:val="24"/>
          <w:lang w:val="ru-RU"/>
        </w:rPr>
        <w:t xml:space="preserve"> [2] для воспроизведения различных сейсмических волн с высокой точностью. Симулятор землетрясения E-</w:t>
      </w:r>
      <w:proofErr w:type="spellStart"/>
      <w:r w:rsidRPr="00C86BED">
        <w:rPr>
          <w:rFonts w:ascii="Cambria" w:eastAsia="Times New Roman" w:hAnsi="Cambria" w:cs="Times New Roman"/>
          <w:sz w:val="24"/>
          <w:szCs w:val="24"/>
          <w:lang w:val="ru-RU"/>
        </w:rPr>
        <w:t>Defense</w:t>
      </w:r>
      <w:proofErr w:type="spellEnd"/>
      <w:r w:rsidRPr="00C86BED">
        <w:rPr>
          <w:rFonts w:ascii="Cambria" w:eastAsia="Times New Roman" w:hAnsi="Cambria" w:cs="Times New Roman"/>
          <w:sz w:val="24"/>
          <w:szCs w:val="24"/>
          <w:lang w:val="ru-RU"/>
        </w:rPr>
        <w:t xml:space="preserve"> имеет движущуюся платформу размером 20 х 15 м, с 14 гидравлическими приводами, поэтому не может транспортироваться. В работе [3] представлен портативный симулятор землетрясения </w:t>
      </w:r>
      <w:proofErr w:type="spellStart"/>
      <w:r w:rsidRPr="00C86BED">
        <w:rPr>
          <w:rFonts w:ascii="Cambria" w:eastAsia="Times New Roman" w:hAnsi="Cambria" w:cs="Times New Roman"/>
          <w:sz w:val="24"/>
          <w:szCs w:val="24"/>
          <w:lang w:val="ru-RU"/>
        </w:rPr>
        <w:t>Jishin-The-Vuton</w:t>
      </w:r>
      <w:proofErr w:type="spellEnd"/>
      <w:r w:rsidRPr="00C86BED">
        <w:rPr>
          <w:rFonts w:ascii="Cambria" w:eastAsia="Times New Roman" w:hAnsi="Cambria" w:cs="Times New Roman"/>
          <w:sz w:val="24"/>
          <w:szCs w:val="24"/>
          <w:lang w:val="ru-RU"/>
        </w:rPr>
        <w:t xml:space="preserve"> 3D, который реализует движение вверх и вниз для имитации трехмерного движения грунта при землетрясении. Недостатком симулятора </w:t>
      </w:r>
      <w:proofErr w:type="spellStart"/>
      <w:r w:rsidRPr="00C86BED">
        <w:rPr>
          <w:rFonts w:ascii="Cambria" w:eastAsia="Times New Roman" w:hAnsi="Cambria" w:cs="Times New Roman"/>
          <w:sz w:val="24"/>
          <w:szCs w:val="24"/>
          <w:lang w:val="ru-RU"/>
        </w:rPr>
        <w:t>Jishin-The-Vuton</w:t>
      </w:r>
      <w:proofErr w:type="spellEnd"/>
      <w:r w:rsidRPr="00C86BED">
        <w:rPr>
          <w:rFonts w:ascii="Cambria" w:eastAsia="Times New Roman" w:hAnsi="Cambria" w:cs="Times New Roman"/>
          <w:sz w:val="24"/>
          <w:szCs w:val="24"/>
          <w:lang w:val="ru-RU"/>
        </w:rPr>
        <w:t xml:space="preserve"> 3D является склонность к опрокидыванию из-за небольшой площади контакта приводной системы с сидящим на нем человеком. Разработан симулятор землетрясения [4] с вибрирующей платформой, которая установлена на раме. Платформа приводится в возвратно-поступательное движение гидравлическим приводом, через систему рычагов. Недостатком данного симулятора землетрясения является сложность конструкции и управления из-за наличия гидроприводов, невозможность воспроизведения больших ускорений, низкая транспортабельность, непригодность для проведения сейсмических тренировок людей. </w:t>
      </w:r>
      <w:r w:rsidRPr="00C86BED">
        <w:rPr>
          <w:rFonts w:ascii="Cambria" w:eastAsia="Times New Roman" w:hAnsi="Cambria" w:cs="Times New Roman"/>
          <w:sz w:val="24"/>
          <w:szCs w:val="24"/>
          <w:lang w:val="ru-RU"/>
        </w:rPr>
        <w:lastRenderedPageBreak/>
        <w:t>Разработан симулятор землетрясения на базе пространственного параллельного механизма 4-RPS (</w:t>
      </w:r>
      <w:proofErr w:type="spellStart"/>
      <w:r w:rsidRPr="00C86BED">
        <w:rPr>
          <w:rFonts w:ascii="Cambria" w:eastAsia="Times New Roman" w:hAnsi="Cambria" w:cs="Times New Roman"/>
          <w:sz w:val="24"/>
          <w:szCs w:val="24"/>
          <w:lang w:val="ru-RU"/>
        </w:rPr>
        <w:t>Range</w:t>
      </w:r>
      <w:proofErr w:type="spellEnd"/>
      <w:r w:rsidRPr="00C86BED">
        <w:rPr>
          <w:rFonts w:ascii="Cambria" w:eastAsia="Times New Roman" w:hAnsi="Cambria" w:cs="Times New Roman"/>
          <w:sz w:val="24"/>
          <w:szCs w:val="24"/>
          <w:lang w:val="ru-RU"/>
        </w:rPr>
        <w:t xml:space="preserve"> </w:t>
      </w:r>
      <w:proofErr w:type="spellStart"/>
      <w:r w:rsidRPr="00C86BED">
        <w:rPr>
          <w:rFonts w:ascii="Cambria" w:eastAsia="Times New Roman" w:hAnsi="Cambria" w:cs="Times New Roman"/>
          <w:sz w:val="24"/>
          <w:szCs w:val="24"/>
          <w:lang w:val="ru-RU"/>
        </w:rPr>
        <w:t>Positioning</w:t>
      </w:r>
      <w:proofErr w:type="spellEnd"/>
      <w:r w:rsidRPr="00C86BED">
        <w:rPr>
          <w:rFonts w:ascii="Cambria" w:eastAsia="Times New Roman" w:hAnsi="Cambria" w:cs="Times New Roman"/>
          <w:sz w:val="24"/>
          <w:szCs w:val="24"/>
          <w:lang w:val="ru-RU"/>
        </w:rPr>
        <w:t xml:space="preserve"> </w:t>
      </w:r>
      <w:proofErr w:type="spellStart"/>
      <w:r w:rsidRPr="00C86BED">
        <w:rPr>
          <w:rFonts w:ascii="Cambria" w:eastAsia="Times New Roman" w:hAnsi="Cambria" w:cs="Times New Roman"/>
          <w:sz w:val="24"/>
          <w:szCs w:val="24"/>
          <w:lang w:val="ru-RU"/>
        </w:rPr>
        <w:t>System</w:t>
      </w:r>
      <w:proofErr w:type="spellEnd"/>
      <w:r w:rsidRPr="00C86BED">
        <w:rPr>
          <w:rFonts w:ascii="Cambria" w:eastAsia="Times New Roman" w:hAnsi="Cambria" w:cs="Times New Roman"/>
          <w:sz w:val="24"/>
          <w:szCs w:val="24"/>
          <w:lang w:val="ru-RU"/>
        </w:rPr>
        <w:t xml:space="preserve">) [5], и установлен на грузовой машине. Симулятор землетрясений является мобильным, простым по конструкции, гибким и точным в управлении, и может широко использоваться для научной популяризации исследований землетрясений в школах и населенных пунктах. В работе [6] был построен симулятор землетрясения на основе плоского параллельного тросового механизма.  Кроме того, он обладает простотой сборки и разборки и высокую транспортируемость. Недостатком данного симулятора землетрясения является сложность и дороговизна конструкции из-за наличия воздушных подшипников, нестабильная работа которых вызывает проблемы с устойчивостью платформы. </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Для устранения вышеуказанных недостатков симуляторов землетрясения в </w:t>
      </w:r>
      <w:proofErr w:type="spellStart"/>
      <w:r w:rsidRPr="00C86BED">
        <w:rPr>
          <w:rFonts w:ascii="Cambria" w:eastAsia="Times New Roman" w:hAnsi="Cambria" w:cs="Times New Roman"/>
          <w:sz w:val="24"/>
          <w:szCs w:val="24"/>
          <w:lang w:val="ru-RU"/>
        </w:rPr>
        <w:t>ИММаш</w:t>
      </w:r>
      <w:proofErr w:type="spellEnd"/>
      <w:r w:rsidRPr="00C86BED">
        <w:rPr>
          <w:rFonts w:ascii="Cambria" w:eastAsia="Times New Roman" w:hAnsi="Cambria" w:cs="Times New Roman"/>
          <w:sz w:val="24"/>
          <w:szCs w:val="24"/>
          <w:lang w:val="ru-RU"/>
        </w:rPr>
        <w:t xml:space="preserve"> им. У.А. </w:t>
      </w:r>
      <w:proofErr w:type="spellStart"/>
      <w:r w:rsidRPr="00C86BED">
        <w:rPr>
          <w:rFonts w:ascii="Cambria" w:eastAsia="Times New Roman" w:hAnsi="Cambria" w:cs="Times New Roman"/>
          <w:sz w:val="24"/>
          <w:szCs w:val="24"/>
          <w:lang w:val="ru-RU"/>
        </w:rPr>
        <w:t>Джолдасбекова</w:t>
      </w:r>
      <w:proofErr w:type="spellEnd"/>
      <w:r w:rsidRPr="00C86BED">
        <w:rPr>
          <w:rFonts w:ascii="Cambria" w:eastAsia="Times New Roman" w:hAnsi="Cambria" w:cs="Times New Roman"/>
          <w:sz w:val="24"/>
          <w:szCs w:val="24"/>
          <w:lang w:val="ru-RU"/>
        </w:rPr>
        <w:t xml:space="preserve"> был разработан и изготовлен симулятор землетрясения для воспроизведения трехмерного движения грунта, согласно сейсмограмме землетрясения [7]. Подвижная платформа симулятора землетрясения совершает поступательные движения в направлении осей Х или </w:t>
      </w:r>
      <w:proofErr w:type="gramStart"/>
      <w:r w:rsidRPr="00C86BED">
        <w:rPr>
          <w:rFonts w:ascii="Cambria" w:eastAsia="Times New Roman" w:hAnsi="Cambria" w:cs="Times New Roman"/>
          <w:sz w:val="24"/>
          <w:szCs w:val="24"/>
          <w:lang w:val="ru-RU"/>
        </w:rPr>
        <w:t>У</w:t>
      </w:r>
      <w:proofErr w:type="gramEnd"/>
      <w:r w:rsidRPr="00C86BED">
        <w:rPr>
          <w:rFonts w:ascii="Cambria" w:eastAsia="Times New Roman" w:hAnsi="Cambria" w:cs="Times New Roman"/>
          <w:sz w:val="24"/>
          <w:szCs w:val="24"/>
          <w:lang w:val="ru-RU"/>
        </w:rPr>
        <w:t>, при помощи ТПР. ТПР имеют меньшие инерционные характеристики, что обеспечивает высокую скорость и ускорение [8–13].</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bookmarkStart w:id="0" w:name="_Hlk140222264"/>
      <w:r w:rsidRPr="00C86BED">
        <w:rPr>
          <w:rFonts w:ascii="Cambria" w:eastAsia="Times New Roman" w:hAnsi="Cambria" w:cs="Times New Roman"/>
          <w:sz w:val="24"/>
          <w:szCs w:val="24"/>
          <w:lang w:val="ru-RU"/>
        </w:rPr>
        <w:t xml:space="preserve">Целью данной работы является </w:t>
      </w:r>
      <w:bookmarkEnd w:id="0"/>
      <w:r w:rsidRPr="00C86BED">
        <w:rPr>
          <w:rFonts w:ascii="Cambria" w:eastAsia="Times New Roman" w:hAnsi="Cambria" w:cs="Times New Roman"/>
          <w:sz w:val="24"/>
          <w:szCs w:val="24"/>
          <w:lang w:val="ru-RU"/>
        </w:rPr>
        <w:t xml:space="preserve">проведение экспериментальных исследований прототипа симулятора землетрясения, для определения возможности воспроизведения заданной сейсмограммы землетрясении и проведение испытаний с участием человека. </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t>Методология</w:t>
      </w:r>
    </w:p>
    <w:p w:rsidR="00C86BED" w:rsidRPr="00C86BED" w:rsidRDefault="00C86BED" w:rsidP="00C86BED">
      <w:pPr>
        <w:spacing w:after="0" w:line="240" w:lineRule="auto"/>
        <w:ind w:firstLine="425"/>
        <w:jc w:val="both"/>
        <w:rPr>
          <w:rFonts w:ascii="Cambria" w:eastAsia="Times New Roman" w:hAnsi="Cambria" w:cs="Times New Roman"/>
          <w:b/>
          <w:iCs/>
          <w:sz w:val="24"/>
          <w:szCs w:val="24"/>
          <w:lang w:val="ru-RU"/>
        </w:rPr>
      </w:pPr>
      <w:r w:rsidRPr="00C86BED">
        <w:rPr>
          <w:rFonts w:ascii="Cambria" w:eastAsia="Times New Roman" w:hAnsi="Cambria" w:cs="Times New Roman"/>
          <w:b/>
          <w:iCs/>
          <w:sz w:val="24"/>
          <w:szCs w:val="24"/>
          <w:lang w:val="ru-RU"/>
        </w:rPr>
        <w:t>Конструкция симулятора землетрясения на основе ТПР</w:t>
      </w:r>
      <w:bookmarkStart w:id="1" w:name="_Hlk101434793"/>
      <w:r w:rsidRPr="00C86BED">
        <w:rPr>
          <w:rFonts w:ascii="Cambria" w:eastAsia="Times New Roman" w:hAnsi="Cambria" w:cs="Times New Roman"/>
          <w:b/>
          <w:iCs/>
          <w:sz w:val="24"/>
          <w:szCs w:val="24"/>
          <w:lang w:val="ru-RU"/>
        </w:rPr>
        <w:t xml:space="preserve">. </w:t>
      </w:r>
      <w:r w:rsidRPr="00C86BED">
        <w:rPr>
          <w:rFonts w:ascii="Cambria" w:eastAsia="Times New Roman" w:hAnsi="Cambria" w:cs="Times New Roman"/>
          <w:sz w:val="24"/>
          <w:szCs w:val="24"/>
          <w:lang w:val="ru-RU"/>
        </w:rPr>
        <w:t xml:space="preserve">На рисунке 2 показана конструктивная схема симулятора землетрясения для воспроизведения трехмерного движения грунта при землетрясении. Для воспроизведения поступательного движения подвижной платформы по осям Х и </w:t>
      </w:r>
      <w:proofErr w:type="gramStart"/>
      <w:r w:rsidRPr="00C86BED">
        <w:rPr>
          <w:rFonts w:ascii="Cambria" w:eastAsia="Times New Roman" w:hAnsi="Cambria" w:cs="Times New Roman"/>
          <w:sz w:val="24"/>
          <w:szCs w:val="24"/>
          <w:lang w:val="ru-RU"/>
        </w:rPr>
        <w:t>У</w:t>
      </w:r>
      <w:proofErr w:type="gramEnd"/>
      <w:r w:rsidRPr="00C86BED">
        <w:rPr>
          <w:rFonts w:ascii="Cambria" w:eastAsia="Times New Roman" w:hAnsi="Cambria" w:cs="Times New Roman"/>
          <w:sz w:val="24"/>
          <w:szCs w:val="24"/>
          <w:lang w:val="ru-RU"/>
        </w:rPr>
        <w:t xml:space="preserve">, применяется ТПР с 4-я тросами управляемых серводвигателями) Подвижная платформа совершает плоские движения по полу на девяти шаровых стальных колесах. </w:t>
      </w:r>
      <w:r w:rsidRPr="00C86BED">
        <w:rPr>
          <w:rFonts w:ascii="Cambria" w:eastAsia="Times New Roman" w:hAnsi="Cambria" w:cs="Times New Roman"/>
          <w:color w:val="444444"/>
          <w:sz w:val="24"/>
          <w:szCs w:val="24"/>
          <w:shd w:val="clear" w:color="auto" w:fill="FFFFFF"/>
          <w:lang w:val="ru-RU"/>
        </w:rPr>
        <w:t xml:space="preserve">Для воспроизведения вертикального поступательного движения по оси Z, на </w:t>
      </w:r>
      <w:r w:rsidRPr="00C86BED">
        <w:rPr>
          <w:rFonts w:ascii="Cambria" w:eastAsia="Times New Roman" w:hAnsi="Cambria" w:cs="Times New Roman"/>
          <w:sz w:val="24"/>
          <w:szCs w:val="24"/>
          <w:lang w:val="ru-RU"/>
        </w:rPr>
        <w:t xml:space="preserve">подвижную платформу устанавливаем вертикальную подвижную платформу. Вертикальная подвижная платформа перемещается по </w:t>
      </w:r>
      <w:r w:rsidRPr="00C86BED">
        <w:rPr>
          <w:rFonts w:ascii="Cambria" w:eastAsia="Times New Roman" w:hAnsi="Cambria" w:cs="Times New Roman"/>
          <w:color w:val="444444"/>
          <w:sz w:val="24"/>
          <w:szCs w:val="24"/>
          <w:shd w:val="clear" w:color="auto" w:fill="FFFFFF"/>
          <w:lang w:val="ru-RU"/>
        </w:rPr>
        <w:t>оси Z</w:t>
      </w:r>
      <w:r w:rsidRPr="00C86BED">
        <w:rPr>
          <w:rFonts w:ascii="Cambria" w:eastAsia="Times New Roman" w:hAnsi="Cambria" w:cs="Times New Roman"/>
          <w:sz w:val="24"/>
          <w:szCs w:val="24"/>
          <w:lang w:val="ru-RU"/>
        </w:rPr>
        <w:t xml:space="preserve"> при помощи </w:t>
      </w:r>
      <w:r w:rsidRPr="00C86BED">
        <w:rPr>
          <w:rFonts w:ascii="Cambria" w:eastAsia="Times New Roman" w:hAnsi="Cambria" w:cs="Times New Roman"/>
          <w:bCs/>
          <w:sz w:val="24"/>
          <w:szCs w:val="24"/>
          <w:lang w:val="ru-RU"/>
        </w:rPr>
        <w:t xml:space="preserve">привода состоящий из кулачкового механизма с поступательно двигающимся горизонтально кулачком и поступательно двигающимся вертикально толкателем. </w:t>
      </w:r>
      <w:r w:rsidRPr="00C86BED">
        <w:rPr>
          <w:rFonts w:ascii="Cambria" w:eastAsia="Times New Roman" w:hAnsi="Cambria" w:cs="Times New Roman"/>
          <w:sz w:val="24"/>
          <w:szCs w:val="24"/>
          <w:lang w:val="ru-RU"/>
        </w:rPr>
        <w:t>Для проведения испытаний, объект или человек располагаются на вертикальной подвижной платформе.</w:t>
      </w:r>
    </w:p>
    <w:bookmarkEnd w:id="1"/>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5F395B33" wp14:editId="366CAA11">
            <wp:extent cx="3901049" cy="1955179"/>
            <wp:effectExtent l="0" t="0" r="444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 Новая схема ТПР.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16914" cy="1963130"/>
                    </a:xfrm>
                    <a:prstGeom prst="rect">
                      <a:avLst/>
                    </a:prstGeom>
                  </pic:spPr>
                </pic:pic>
              </a:graphicData>
            </a:graphic>
          </wp:inline>
        </w:drawing>
      </w: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t>Рисунок 2. Конструктивная схема симулятора землетрясения на основе ТПР</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lastRenderedPageBreak/>
        <w:t xml:space="preserve">Для воспроизведения заданной сейсмограммы симулятор землетрясения работает следующим образом. Компьютер, при помощи специально разработанной программы, выдает сигналы для управления на контроллер серводвигателей. Серводвигатели начинают натягивать тросы, путем наматывания и разматывания на барабаны лебедок, осуществляя перемещение платформы горизонтально по осям Х, У. Для осуществления вертикального перемещения платформы, включаются серводвигатель </w:t>
      </w:r>
      <w:r w:rsidRPr="00C86BED">
        <w:rPr>
          <w:rFonts w:ascii="Cambria" w:eastAsia="Times New Roman" w:hAnsi="Cambria" w:cs="Times New Roman"/>
          <w:bCs/>
          <w:sz w:val="24"/>
          <w:szCs w:val="24"/>
          <w:lang w:val="ru-RU"/>
        </w:rPr>
        <w:t>привода кулачкового механизма.</w:t>
      </w:r>
    </w:p>
    <w:p w:rsidR="00C86BED" w:rsidRPr="00C86BED" w:rsidRDefault="00C86BED" w:rsidP="00C86BED">
      <w:pPr>
        <w:shd w:val="clear" w:color="auto" w:fill="FFFFFF"/>
        <w:spacing w:after="0" w:line="240" w:lineRule="auto"/>
        <w:ind w:firstLine="425"/>
        <w:jc w:val="both"/>
        <w:rPr>
          <w:rFonts w:ascii="Cambria" w:eastAsia="Times New Roman" w:hAnsi="Cambria" w:cs="Times New Roman"/>
          <w:b/>
          <w:i/>
          <w:sz w:val="24"/>
          <w:szCs w:val="24"/>
          <w:lang w:val="ru-RU"/>
        </w:rPr>
      </w:pPr>
      <w:r w:rsidRPr="00FE31C3">
        <w:rPr>
          <w:rFonts w:ascii="Cambria" w:eastAsia="Times New Roman" w:hAnsi="Cambria" w:cs="Times New Roman"/>
          <w:iCs/>
          <w:sz w:val="24"/>
          <w:szCs w:val="24"/>
          <w:lang w:val="ru-RU"/>
        </w:rPr>
        <w:t>Кинематика ТПР.</w:t>
      </w:r>
      <w:r w:rsidRPr="00FE31C3">
        <w:rPr>
          <w:rFonts w:ascii="Cambria" w:eastAsia="Times New Roman" w:hAnsi="Cambria" w:cs="Times New Roman"/>
          <w:i/>
          <w:sz w:val="24"/>
          <w:szCs w:val="24"/>
          <w:lang w:val="ru-RU"/>
        </w:rPr>
        <w:t xml:space="preserve"> </w:t>
      </w:r>
      <w:r w:rsidRPr="00FE31C3">
        <w:rPr>
          <w:rFonts w:ascii="Cambria" w:eastAsia="Times New Roman" w:hAnsi="Cambria" w:cs="Times New Roman"/>
          <w:sz w:val="24"/>
          <w:szCs w:val="24"/>
          <w:lang w:val="ru-RU"/>
        </w:rPr>
        <w:t>Рассмотрим</w:t>
      </w:r>
      <w:r w:rsidRPr="00C86BED">
        <w:rPr>
          <w:rFonts w:ascii="Cambria" w:eastAsia="Times New Roman" w:hAnsi="Cambria" w:cs="Times New Roman"/>
          <w:sz w:val="24"/>
          <w:szCs w:val="24"/>
          <w:lang w:val="ru-RU"/>
        </w:rPr>
        <w:t xml:space="preserve"> кинематику 4-х тросового ТПР, где мобильная платформа совершает поступательные движения в направлении осей Х и У. Кинематическая схема ТПР с четырьмя тросами показана на рисунке 3. Основание определяется четырьмя точками приводов тросов </w:t>
      </w: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A</m:t>
            </m:r>
          </m:e>
          <m:sub>
            <m:r>
              <w:rPr>
                <w:rFonts w:ascii="Cambria Math" w:eastAsia="Times New Roman" w:hAnsi="Cambria Math" w:cs="Times New Roman"/>
                <w:sz w:val="24"/>
                <w:szCs w:val="24"/>
                <w:lang w:val="ru-RU"/>
              </w:rPr>
              <m:t>i</m:t>
            </m:r>
          </m:sub>
        </m:sSub>
        <m:r>
          <w:rPr>
            <w:rFonts w:ascii="Cambria Math" w:eastAsia="Times New Roman" w:hAnsi="Cambria Math" w:cs="Times New Roman"/>
            <w:sz w:val="24"/>
            <w:szCs w:val="24"/>
            <w:lang w:val="ru-RU"/>
          </w:rPr>
          <m:t>, i=1, …, 4</m:t>
        </m:r>
      </m:oMath>
      <w:r w:rsidRPr="00C86BED">
        <w:rPr>
          <w:rFonts w:ascii="Cambria" w:eastAsia="Times New Roman" w:hAnsi="Cambria" w:cs="Times New Roman"/>
          <w:sz w:val="24"/>
          <w:szCs w:val="24"/>
          <w:lang w:val="ru-RU"/>
        </w:rPr>
        <w:t>. Глобальная система координат {</w:t>
      </w:r>
      <w:r w:rsidRPr="00C86BED">
        <w:rPr>
          <w:rFonts w:ascii="Cambria" w:eastAsia="Times New Roman" w:hAnsi="Cambria" w:cs="Times New Roman"/>
          <w:i/>
          <w:iCs/>
          <w:sz w:val="24"/>
          <w:szCs w:val="24"/>
          <w:lang w:val="ru-RU"/>
        </w:rPr>
        <w:t>XYZ</w:t>
      </w:r>
      <w:r w:rsidRPr="00C86BED">
        <w:rPr>
          <w:rFonts w:ascii="Cambria" w:eastAsia="Times New Roman" w:hAnsi="Cambria" w:cs="Times New Roman"/>
          <w:sz w:val="24"/>
          <w:szCs w:val="24"/>
          <w:lang w:val="ru-RU"/>
        </w:rPr>
        <w:t>} установлена в центре основания. Локальная система координат {</w:t>
      </w:r>
      <w:proofErr w:type="spellStart"/>
      <w:r w:rsidRPr="00C86BED">
        <w:rPr>
          <w:rFonts w:ascii="Cambria" w:eastAsia="Times New Roman" w:hAnsi="Cambria" w:cs="Times New Roman"/>
          <w:i/>
          <w:iCs/>
          <w:sz w:val="24"/>
          <w:szCs w:val="24"/>
          <w:lang w:val="ru-RU"/>
        </w:rPr>
        <w:t>xyz</w:t>
      </w:r>
      <w:proofErr w:type="spellEnd"/>
      <w:r w:rsidRPr="00C86BED">
        <w:rPr>
          <w:rFonts w:ascii="Cambria" w:eastAsia="Times New Roman" w:hAnsi="Cambria" w:cs="Times New Roman"/>
          <w:sz w:val="24"/>
          <w:szCs w:val="24"/>
          <w:lang w:val="ru-RU"/>
        </w:rPr>
        <w:t xml:space="preserve">} находится в геометрическом центре P прямоугольной платформы с вершинами в точках соединения тросов </w:t>
      </w: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r>
          <w:rPr>
            <w:rFonts w:ascii="Cambria Math" w:eastAsia="Times New Roman" w:hAnsi="Cambria Math" w:cs="Times New Roman"/>
            <w:sz w:val="24"/>
            <w:szCs w:val="24"/>
            <w:lang w:val="ru-RU"/>
          </w:rPr>
          <m:t>, i=1, …, 4</m:t>
        </m:r>
      </m:oMath>
      <w:r w:rsidRPr="00C86BED">
        <w:rPr>
          <w:rFonts w:ascii="Cambria" w:eastAsia="Times New Roman" w:hAnsi="Cambria" w:cs="Times New Roman"/>
          <w:sz w:val="24"/>
          <w:szCs w:val="24"/>
          <w:lang w:val="ru-RU"/>
        </w:rPr>
        <w:t>.</w:t>
      </w:r>
    </w:p>
    <w:p w:rsidR="00C86BED" w:rsidRPr="00C86BED" w:rsidRDefault="00C86BED" w:rsidP="00C86BED">
      <w:pPr>
        <w:shd w:val="clear" w:color="auto" w:fill="FFFFFF"/>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hd w:val="clear" w:color="auto" w:fill="FFFFFF"/>
        <w:spacing w:after="0" w:line="240" w:lineRule="auto"/>
        <w:ind w:firstLine="425"/>
        <w:rPr>
          <w:rFonts w:ascii="Cambria" w:eastAsia="Times New Roman" w:hAnsi="Cambria" w:cs="Times New Roman"/>
          <w:sz w:val="24"/>
          <w:szCs w:val="24"/>
          <w:lang w:val="ru-RU"/>
        </w:rPr>
      </w:pPr>
      <w:r w:rsidRPr="00C86BED">
        <w:rPr>
          <w:rFonts w:ascii="Cambria" w:eastAsia="Times New Roman" w:hAnsi="Cambria" w:cs="Times New Roman"/>
          <w:noProof/>
          <w:color w:val="006ACC"/>
          <w:sz w:val="24"/>
          <w:szCs w:val="24"/>
        </w:rPr>
        <mc:AlternateContent>
          <mc:Choice Requires="wps">
            <w:drawing>
              <wp:inline distT="0" distB="0" distL="0" distR="0" wp14:anchorId="01C50F4B" wp14:editId="7FE85DCD">
                <wp:extent cx="304800" cy="304800"/>
                <wp:effectExtent l="0" t="0" r="0" b="0"/>
                <wp:docPr id="11" name="Прямоугольник 11" descr="&#10;                        фигура&#10;                    ">
                  <a:hlinkClick xmlns:a="http://schemas.openxmlformats.org/drawingml/2006/main" r:id="rId18" tooltip="&quot;Открыть средство просмотра рисунков&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F7B3D7" id="Прямоугольник 11" o:spid="_x0000_s1026" alt="&#10;                        фигура&#10;                    " href="https://journals.sagepub.com/doi/full/10.1177/1729881421990313" title="&quot;Открыть средство просмотра рисунков&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" o:button="t" filled="f" stroked="f">
                <v:fill o:detectmouseclick="t"/>
                <o:lock v:ext="edit" aspectratio="t"/>
                <w10:anchorlock/>
              </v:rect>
            </w:pict>
          </mc:Fallback>
        </mc:AlternateContent>
      </w:r>
      <w:r w:rsidRPr="00C86BED">
        <w:rPr>
          <w:rFonts w:ascii="Cambria" w:eastAsia="Times New Roman" w:hAnsi="Cambria" w:cs="Times New Roman"/>
          <w:sz w:val="24"/>
          <w:szCs w:val="24"/>
          <w:lang w:val="ru-RU"/>
        </w:rPr>
        <w:t xml:space="preserve">   </w:t>
      </w:r>
      <w:r w:rsidRPr="00C86BED">
        <w:rPr>
          <w:rFonts w:ascii="Cambria" w:eastAsia="Times New Roman" w:hAnsi="Cambria" w:cs="Times New Roman"/>
          <w:noProof/>
          <w:sz w:val="24"/>
          <w:szCs w:val="24"/>
        </w:rPr>
        <w:drawing>
          <wp:inline distT="0" distB="0" distL="0" distR="0" wp14:anchorId="10636C1A" wp14:editId="5136D7C5">
            <wp:extent cx="4648200" cy="1381641"/>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 ТПР сим зем новый.jpg"/>
                    <pic:cNvPicPr/>
                  </pic:nvPicPr>
                  <pic:blipFill>
                    <a:blip r:embed="rId19">
                      <a:extLst>
                        <a:ext uri="{28A0092B-C50C-407E-A947-70E740481C1C}">
                          <a14:useLocalDpi xmlns:a14="http://schemas.microsoft.com/office/drawing/2010/main" val="0"/>
                        </a:ext>
                      </a:extLst>
                    </a:blip>
                    <a:stretch>
                      <a:fillRect/>
                    </a:stretch>
                  </pic:blipFill>
                  <pic:spPr>
                    <a:xfrm>
                      <a:off x="0" y="0"/>
                      <a:ext cx="4654722" cy="1383580"/>
                    </a:xfrm>
                    <a:prstGeom prst="rect">
                      <a:avLst/>
                    </a:prstGeom>
                  </pic:spPr>
                </pic:pic>
              </a:graphicData>
            </a:graphic>
          </wp:inline>
        </w:drawing>
      </w:r>
    </w:p>
    <w:p w:rsidR="00C86BED" w:rsidRPr="00C86BED" w:rsidRDefault="00C86BED" w:rsidP="00C86BED">
      <w:pPr>
        <w:shd w:val="clear" w:color="auto" w:fill="FFFFFF"/>
        <w:spacing w:after="0" w:line="240" w:lineRule="auto"/>
        <w:ind w:firstLine="425"/>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t>Рисунок 3. Кинематическая схема ТПР</w:t>
      </w: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На рисунке 3 введены обозначения: </w:t>
      </w:r>
      <m:oMath>
        <m:sSub>
          <m:sSubPr>
            <m:ctrlPr>
              <w:rPr>
                <w:rFonts w:ascii="Cambria Math" w:eastAsia="Times New Roman" w:hAnsi="Cambria Math" w:cs="Times New Roman"/>
                <w:b/>
                <w:sz w:val="24"/>
                <w:szCs w:val="24"/>
                <w:lang w:val="ru-RU"/>
              </w:rPr>
            </m:ctrlPr>
          </m:sSubPr>
          <m:e>
            <m:r>
              <m:rPr>
                <m:sty m:val="b"/>
              </m:rPr>
              <w:rPr>
                <w:rFonts w:ascii="Cambria Math" w:eastAsia="Times New Roman" w:hAnsi="Cambria Math" w:cs="Times New Roman"/>
                <w:sz w:val="24"/>
                <w:szCs w:val="24"/>
                <w:lang w:val="ru-RU"/>
              </w:rPr>
              <m:t>a</m:t>
            </m:r>
          </m:e>
          <m:sub>
            <m:r>
              <m:rPr>
                <m:sty m:val="bi"/>
              </m:rPr>
              <w:rPr>
                <w:rFonts w:ascii="Cambria Math" w:eastAsia="Times New Roman" w:hAnsi="Cambria Math" w:cs="Times New Roman"/>
                <w:sz w:val="24"/>
                <w:szCs w:val="24"/>
                <w:lang w:val="ru-RU"/>
              </w:rPr>
              <m:t>i</m:t>
            </m:r>
          </m:sub>
        </m:sSub>
      </m:oMath>
      <w:r w:rsidRPr="00C86BED">
        <w:rPr>
          <w:rFonts w:ascii="Cambria" w:eastAsia="Times New Roman" w:hAnsi="Cambria" w:cs="Times New Roman"/>
          <w:sz w:val="24"/>
          <w:szCs w:val="24"/>
          <w:lang w:val="ru-RU"/>
        </w:rPr>
        <w:t xml:space="preserve"> - векторы положения точек </w:t>
      </w:r>
      <m:oMath>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A</m:t>
            </m:r>
          </m:e>
          <m:sub>
            <m:r>
              <w:rPr>
                <w:rFonts w:ascii="Cambria Math" w:eastAsia="Times New Roman" w:hAnsi="Cambria Math" w:cs="Times New Roman"/>
                <w:sz w:val="24"/>
                <w:szCs w:val="24"/>
                <w:lang w:val="ru-RU"/>
              </w:rPr>
              <m:t>i</m:t>
            </m:r>
          </m:sub>
        </m:sSub>
      </m:oMath>
      <w:r w:rsidRPr="00C86BED">
        <w:rPr>
          <w:rFonts w:ascii="Cambria" w:eastAsia="Times New Roman" w:hAnsi="Cambria" w:cs="Times New Roman"/>
          <w:sz w:val="24"/>
          <w:szCs w:val="24"/>
          <w:lang w:val="ru-RU"/>
        </w:rPr>
        <w:t xml:space="preserve"> прикрепленных к неподвижной раме относительно главной системы координат {XYZ}. Локальная система координат {</w:t>
      </w:r>
      <w:proofErr w:type="spellStart"/>
      <w:r w:rsidRPr="00C86BED">
        <w:rPr>
          <w:rFonts w:ascii="Cambria" w:eastAsia="Times New Roman" w:hAnsi="Cambria" w:cs="Times New Roman"/>
          <w:i/>
          <w:iCs/>
          <w:sz w:val="24"/>
          <w:szCs w:val="24"/>
          <w:lang w:val="ru-RU"/>
        </w:rPr>
        <w:t>xyz</w:t>
      </w:r>
      <w:proofErr w:type="spellEnd"/>
      <w:r w:rsidRPr="00C86BED">
        <w:rPr>
          <w:rFonts w:ascii="Cambria" w:eastAsia="Times New Roman" w:hAnsi="Cambria" w:cs="Times New Roman"/>
          <w:sz w:val="24"/>
          <w:szCs w:val="24"/>
          <w:lang w:val="ru-RU"/>
        </w:rPr>
        <w:t xml:space="preserve">} находится в геометрическом центре P квадратной платформы с вершинами в точках соединения тросов </w:t>
      </w: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r>
          <w:rPr>
            <w:rFonts w:ascii="Cambria Math" w:eastAsia="Times New Roman" w:hAnsi="Cambria Math" w:cs="Times New Roman"/>
            <w:sz w:val="24"/>
            <w:szCs w:val="24"/>
            <w:lang w:val="ru-RU"/>
          </w:rPr>
          <m:t>, i=1, …, 4</m:t>
        </m:r>
      </m:oMath>
      <w:r w:rsidRPr="00C86BED">
        <w:rPr>
          <w:rFonts w:ascii="Cambria" w:eastAsia="Times New Roman" w:hAnsi="Cambria" w:cs="Times New Roman"/>
          <w:sz w:val="24"/>
          <w:szCs w:val="24"/>
          <w:lang w:val="ru-RU"/>
        </w:rPr>
        <w:t>  и </w:t>
      </w:r>
      <m:oMath>
        <m:sSub>
          <m:sSubPr>
            <m:ctrlPr>
              <w:rPr>
                <w:rFonts w:ascii="Cambria Math" w:eastAsia="Times New Roman" w:hAnsi="Cambria Math" w:cs="Times New Roman"/>
                <w:b/>
                <w:i/>
                <w:sz w:val="24"/>
                <w:szCs w:val="24"/>
                <w:lang w:val="ru-RU"/>
              </w:rPr>
            </m:ctrlPr>
          </m:sSubPr>
          <m:e>
            <m:r>
              <m:rPr>
                <m:sty m:val="b"/>
              </m:rPr>
              <w:rPr>
                <w:rFonts w:ascii="Cambria Math" w:eastAsia="Times New Roman" w:hAnsi="Cambria Math" w:cs="Times New Roman"/>
                <w:sz w:val="24"/>
                <w:szCs w:val="24"/>
                <w:lang w:val="ru-RU"/>
              </w:rPr>
              <m:t>b</m:t>
            </m:r>
          </m:e>
          <m:sub>
            <m:r>
              <m:rPr>
                <m:sty m:val="bi"/>
              </m:rPr>
              <w:rPr>
                <w:rFonts w:ascii="Cambria Math" w:eastAsia="Times New Roman" w:hAnsi="Cambria Math" w:cs="Times New Roman"/>
                <w:sz w:val="24"/>
                <w:szCs w:val="24"/>
                <w:lang w:val="ru-RU"/>
              </w:rPr>
              <m:t>i</m:t>
            </m:r>
          </m:sub>
        </m:sSub>
      </m:oMath>
      <w:r w:rsidRPr="00C86BED">
        <w:rPr>
          <w:rFonts w:ascii="Cambria" w:eastAsia="Times New Roman" w:hAnsi="Cambria" w:cs="Times New Roman"/>
          <w:b/>
          <w:sz w:val="24"/>
          <w:szCs w:val="24"/>
          <w:lang w:val="ru-RU"/>
        </w:rPr>
        <w:t xml:space="preserve"> - </w:t>
      </w:r>
      <w:r w:rsidRPr="00C86BED">
        <w:rPr>
          <w:rFonts w:ascii="Cambria" w:eastAsia="Times New Roman" w:hAnsi="Cambria" w:cs="Times New Roman"/>
          <w:sz w:val="24"/>
          <w:szCs w:val="24"/>
          <w:lang w:val="ru-RU"/>
        </w:rPr>
        <w:t xml:space="preserve">векторы положения точек </w:t>
      </w:r>
      <m:oMath>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oMath>
      <w:r w:rsidRPr="00C86BED">
        <w:rPr>
          <w:rFonts w:ascii="Cambria" w:eastAsia="Times New Roman" w:hAnsi="Cambria" w:cs="Times New Roman"/>
          <w:sz w:val="24"/>
          <w:szCs w:val="24"/>
          <w:lang w:val="ru-RU"/>
        </w:rPr>
        <w:t xml:space="preserve">, </w:t>
      </w:r>
      <m:oMath>
        <m:sSub>
          <m:sSubPr>
            <m:ctrlPr>
              <w:rPr>
                <w:rFonts w:ascii="Cambria Math" w:eastAsia="Times New Roman" w:hAnsi="Cambria Math" w:cs="Times New Roman"/>
                <w:b/>
                <w:i/>
                <w:sz w:val="24"/>
                <w:szCs w:val="24"/>
                <w:lang w:val="ru-RU"/>
              </w:rPr>
            </m:ctrlPr>
          </m:sSubPr>
          <m:e>
            <m:r>
              <m:rPr>
                <m:sty m:val="b"/>
              </m:rPr>
              <w:rPr>
                <w:rFonts w:ascii="Cambria Math" w:eastAsia="Times New Roman" w:hAnsi="Cambria Math" w:cs="Times New Roman"/>
                <w:sz w:val="24"/>
                <w:szCs w:val="24"/>
                <w:lang w:val="ru-RU"/>
              </w:rPr>
              <m:t>l</m:t>
            </m:r>
          </m:e>
          <m:sub>
            <m:r>
              <m:rPr>
                <m:sty m:val="bi"/>
              </m:rPr>
              <w:rPr>
                <w:rFonts w:ascii="Cambria Math" w:eastAsia="Times New Roman" w:hAnsi="Cambria Math" w:cs="Times New Roman"/>
                <w:sz w:val="24"/>
                <w:szCs w:val="24"/>
                <w:lang w:val="ru-RU"/>
              </w:rPr>
              <m:t>i</m:t>
            </m:r>
          </m:sub>
        </m:sSub>
      </m:oMath>
      <w:r w:rsidRPr="00C86BED">
        <w:rPr>
          <w:rFonts w:ascii="Cambria" w:eastAsia="Times New Roman" w:hAnsi="Cambria" w:cs="Times New Roman"/>
          <w:sz w:val="24"/>
          <w:szCs w:val="24"/>
          <w:lang w:val="ru-RU"/>
        </w:rPr>
        <w:t xml:space="preserve"> - вектор длины тросов относительно главной системы координат XYZ. Размеры неподвижной прямоугольной рамы ТПР: </w:t>
      </w:r>
      <m:oMath>
        <m:r>
          <m:rPr>
            <m:sty m:val="p"/>
          </m:rPr>
          <w:rPr>
            <w:rFonts w:ascii="Cambria Math" w:eastAsia="Times New Roman" w:hAnsi="Cambria Math" w:cs="Times New Roman"/>
            <w:sz w:val="24"/>
            <w:szCs w:val="24"/>
            <w:lang w:val="ru-RU"/>
          </w:rPr>
          <m:t>c</m:t>
        </m:r>
        <m:r>
          <w:rPr>
            <w:rFonts w:ascii="Cambria Math" w:eastAsia="Times New Roman" w:hAnsi="Cambria Math" w:cs="Times New Roman"/>
            <w:sz w:val="24"/>
            <w:szCs w:val="24"/>
            <w:lang w:val="ru-RU"/>
          </w:rPr>
          <m:t xml:space="preserve"> </m:t>
        </m:r>
      </m:oMath>
      <w:r w:rsidRPr="00C86BED">
        <w:rPr>
          <w:rFonts w:ascii="Cambria" w:eastAsia="Times New Roman" w:hAnsi="Cambria" w:cs="Times New Roman"/>
          <w:sz w:val="24"/>
          <w:szCs w:val="24"/>
          <w:lang w:val="ru-RU"/>
        </w:rPr>
        <w:t xml:space="preserve">- ширина, </w:t>
      </w:r>
      <m:oMath>
        <m:r>
          <m:rPr>
            <m:sty m:val="p"/>
          </m:rPr>
          <w:rPr>
            <w:rFonts w:ascii="Cambria Math" w:eastAsia="Times New Roman" w:hAnsi="Cambria Math" w:cs="Times New Roman"/>
            <w:sz w:val="24"/>
            <w:szCs w:val="24"/>
            <w:lang w:val="ru-RU"/>
          </w:rPr>
          <m:t>d</m:t>
        </m:r>
      </m:oMath>
      <w:r w:rsidRPr="00C86BED">
        <w:rPr>
          <w:rFonts w:ascii="Cambria" w:eastAsia="Times New Roman" w:hAnsi="Cambria" w:cs="Times New Roman"/>
          <w:sz w:val="24"/>
          <w:szCs w:val="24"/>
          <w:lang w:val="ru-RU"/>
        </w:rPr>
        <w:t xml:space="preserve"> – длина. Размеры подвижной квадратной платформы ТПР: </w:t>
      </w: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 xml:space="preserve"> –длина стороны. В кинематической схеме ТПР, </w:t>
      </w:r>
      <w:r w:rsidRPr="00FE31C3">
        <w:rPr>
          <w:rFonts w:ascii="Cambria" w:eastAsia="Times New Roman" w:hAnsi="Cambria" w:cs="Times New Roman"/>
          <w:sz w:val="24"/>
          <w:szCs w:val="24"/>
          <w:lang w:val="ru-RU"/>
        </w:rPr>
        <w:t xml:space="preserve">предполагается, что тросы прямолинейные и натянутые. Кроме того, предполагается, что вектора </w:t>
      </w: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a</m:t>
            </m:r>
          </m:e>
          <m:sub>
            <m:r>
              <w:rPr>
                <w:rFonts w:ascii="Cambria Math" w:eastAsia="Times New Roman" w:hAnsi="Cambria Math" w:cs="Times New Roman"/>
                <w:sz w:val="24"/>
                <w:szCs w:val="24"/>
                <w:lang w:val="ru-RU"/>
              </w:rPr>
              <m:t>i</m:t>
            </m:r>
          </m:sub>
        </m:sSub>
      </m:oMath>
      <w:r w:rsidRPr="00FE31C3">
        <w:rPr>
          <w:rFonts w:ascii="Cambria" w:eastAsia="Times New Roman" w:hAnsi="Cambria" w:cs="Times New Roman"/>
          <w:sz w:val="24"/>
          <w:szCs w:val="24"/>
          <w:lang w:val="ru-RU"/>
        </w:rPr>
        <w:t xml:space="preserve"> и </w:t>
      </w: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oMath>
      <w:r w:rsidRPr="00FE31C3">
        <w:rPr>
          <w:rFonts w:ascii="Cambria" w:eastAsia="Times New Roman" w:hAnsi="Cambria" w:cs="Times New Roman"/>
          <w:sz w:val="24"/>
          <w:szCs w:val="24"/>
          <w:lang w:val="ru-RU"/>
        </w:rPr>
        <w:t xml:space="preserve">  не зависят от позиции мобильной платформы, т.е. влияние возможных направляющих шкивов или</w:t>
      </w:r>
      <w:r w:rsidRPr="00C86BED">
        <w:rPr>
          <w:rFonts w:ascii="Cambria" w:eastAsia="Times New Roman" w:hAnsi="Cambria" w:cs="Times New Roman"/>
          <w:sz w:val="24"/>
          <w:szCs w:val="24"/>
          <w:lang w:val="ru-RU"/>
        </w:rPr>
        <w:t xml:space="preserve"> элементов крепления на платформу не учитывается. </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Применяя метод замкнутых векторных контуров (рисунок 3), получим следующую систему уравнений</w:t>
      </w:r>
    </w:p>
    <w:p w:rsidR="00C86BED" w:rsidRPr="00FE31C3"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FE31C3" w:rsidRDefault="00E43002" w:rsidP="00C86BED">
      <w:pPr>
        <w:spacing w:after="0" w:line="240" w:lineRule="auto"/>
        <w:ind w:firstLine="425"/>
        <w:jc w:val="right"/>
        <w:rPr>
          <w:rFonts w:ascii="Cambria" w:eastAsia="Times New Roman" w:hAnsi="Cambria" w:cs="Times New Roman"/>
          <w:sz w:val="24"/>
          <w:szCs w:val="24"/>
          <w:lang w:val="ru-RU"/>
        </w:rPr>
      </w:pPr>
      <m:oMath>
        <m:sSub>
          <m:sSubPr>
            <m:ctrlPr>
              <w:rPr>
                <w:rFonts w:ascii="Cambria Math" w:eastAsia="Times New Roman" w:hAnsi="Cambria Math" w:cs="Times New Roman"/>
                <w:sz w:val="24"/>
                <w:szCs w:val="24"/>
                <w:lang w:val="ru-RU"/>
              </w:rPr>
            </m:ctrlPr>
          </m:sSubPr>
          <m:e>
            <m:r>
              <m:rPr>
                <m:sty m:val="p"/>
              </m:rPr>
              <w:rPr>
                <w:rFonts w:ascii="Cambria Math" w:eastAsia="Times New Roman" w:hAnsi="Cambria Math" w:cs="Times New Roman"/>
                <w:sz w:val="24"/>
                <w:szCs w:val="24"/>
                <w:lang w:val="ru-RU"/>
              </w:rPr>
              <m:t>a</m:t>
            </m:r>
          </m:e>
          <m:sub>
            <m:r>
              <w:rPr>
                <w:rFonts w:ascii="Cambria Math" w:eastAsia="Times New Roman" w:hAnsi="Cambria Math" w:cs="Times New Roman"/>
                <w:sz w:val="24"/>
                <w:szCs w:val="24"/>
                <w:lang w:val="ru-RU"/>
              </w:rPr>
              <m:t>i</m:t>
            </m:r>
          </m:sub>
        </m:sSub>
        <m:r>
          <m:rPr>
            <m:sty m:val="p"/>
          </m:rPr>
          <w:rPr>
            <w:rFonts w:ascii="Cambria Math" w:eastAsia="Times New Roman" w:hAnsi="Cambria Math" w:cs="Times New Roman"/>
            <w:sz w:val="24"/>
            <w:szCs w:val="24"/>
            <w:lang w:val="ru-RU"/>
          </w:rPr>
          <m:t>-r-</m:t>
        </m:r>
        <m:sSub>
          <m:sSubPr>
            <m:ctrlPr>
              <w:rPr>
                <w:rFonts w:ascii="Cambria Math" w:eastAsia="Times New Roman" w:hAnsi="Cambria Math" w:cs="Times New Roman"/>
                <w:sz w:val="24"/>
                <w:szCs w:val="24"/>
                <w:lang w:val="ru-RU"/>
              </w:rPr>
            </m:ctrlPr>
          </m:sSubPr>
          <m:e>
            <m:r>
              <m:rPr>
                <m:sty m:val="p"/>
              </m:rP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r>
          <w:rPr>
            <w:rFonts w:ascii="Cambria Math" w:eastAsia="Times New Roman" w:hAnsi="Cambria Math" w:cs="Times New Roman"/>
            <w:sz w:val="24"/>
            <w:szCs w:val="24"/>
            <w:lang w:val="ru-RU"/>
          </w:rPr>
          <m:t>-</m:t>
        </m:r>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i</m:t>
            </m:r>
          </m:sub>
        </m:sSub>
        <m:r>
          <w:rPr>
            <w:rFonts w:ascii="Cambria Math" w:eastAsia="Times New Roman" w:hAnsi="Cambria Math" w:cs="Times New Roman"/>
            <w:sz w:val="24"/>
            <w:szCs w:val="24"/>
            <w:lang w:val="ru-RU"/>
          </w:rPr>
          <m:t>=0       i=1, . .., 4</m:t>
        </m:r>
      </m:oMath>
      <w:r w:rsidR="00C86BED" w:rsidRPr="00FE31C3">
        <w:rPr>
          <w:rFonts w:ascii="Cambria" w:eastAsia="Times New Roman" w:hAnsi="Cambria" w:cs="Times New Roman"/>
          <w:sz w:val="24"/>
          <w:szCs w:val="24"/>
          <w:lang w:val="ru-RU"/>
        </w:rPr>
        <w:t xml:space="preserve">                                       (1)</w:t>
      </w:r>
    </w:p>
    <w:p w:rsidR="00C86BED" w:rsidRPr="00FE31C3" w:rsidRDefault="00C86BED" w:rsidP="00C86BED">
      <w:pPr>
        <w:spacing w:after="0" w:line="240" w:lineRule="auto"/>
        <w:ind w:firstLine="425"/>
        <w:jc w:val="right"/>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FE31C3">
        <w:rPr>
          <w:rFonts w:ascii="Cambria" w:eastAsia="Times New Roman" w:hAnsi="Cambria" w:cs="Times New Roman"/>
          <w:sz w:val="24"/>
          <w:szCs w:val="24"/>
          <w:lang w:val="ru-RU"/>
        </w:rPr>
        <w:t xml:space="preserve">где вектор </w:t>
      </w:r>
      <m:oMath>
        <m:r>
          <m:rPr>
            <m:sty m:val="p"/>
          </m:rPr>
          <w:rPr>
            <w:rFonts w:ascii="Cambria Math" w:eastAsia="Times New Roman" w:hAnsi="Cambria Math" w:cs="Times New Roman"/>
            <w:sz w:val="24"/>
            <w:szCs w:val="24"/>
            <w:lang w:val="ru-RU"/>
          </w:rPr>
          <m:t>r=</m:t>
        </m:r>
        <m:sSup>
          <m:sSupPr>
            <m:ctrlPr>
              <w:rPr>
                <w:rFonts w:ascii="Cambria Math" w:eastAsia="Times New Roman" w:hAnsi="Cambria Math" w:cs="Times New Roman"/>
                <w:sz w:val="24"/>
                <w:szCs w:val="24"/>
                <w:lang w:val="ru-RU"/>
              </w:rPr>
            </m:ctrlPr>
          </m:sSupPr>
          <m:e>
            <m:d>
              <m:dPr>
                <m:begChr m:val="["/>
                <m:endChr m:val="]"/>
                <m:ctrlPr>
                  <w:rPr>
                    <w:rFonts w:ascii="Cambria Math" w:eastAsia="Times New Roman" w:hAnsi="Cambria Math" w:cs="Times New Roman"/>
                    <w:i/>
                    <w:sz w:val="24"/>
                    <w:szCs w:val="24"/>
                    <w:lang w:val="ru-RU"/>
                  </w:rPr>
                </m:ctrlPr>
              </m:dPr>
              <m:e>
                <m:r>
                  <w:rPr>
                    <w:rFonts w:ascii="Cambria Math" w:eastAsia="Times New Roman" w:hAnsi="Cambria Math" w:cs="Times New Roman"/>
                    <w:sz w:val="24"/>
                    <w:szCs w:val="24"/>
                    <w:lang w:val="ru-RU"/>
                  </w:rPr>
                  <m:t xml:space="preserve">x ,y, z </m:t>
                </m:r>
              </m:e>
            </m:d>
          </m:e>
          <m:sup>
            <m:r>
              <m:rPr>
                <m:sty m:val="p"/>
              </m:rPr>
              <w:rPr>
                <w:rFonts w:ascii="Cambria Math" w:eastAsia="Times New Roman" w:hAnsi="Cambria Math" w:cs="Times New Roman"/>
                <w:sz w:val="24"/>
                <w:szCs w:val="24"/>
                <w:lang w:val="ru-RU"/>
              </w:rPr>
              <m:t>T</m:t>
            </m:r>
          </m:sup>
        </m:sSup>
        <m:r>
          <m:rPr>
            <m:sty m:val="p"/>
          </m:rPr>
          <w:rPr>
            <w:rFonts w:ascii="Cambria Math" w:eastAsia="Times New Roman" w:hAnsi="Cambria Math" w:cs="Times New Roman"/>
            <w:sz w:val="24"/>
            <w:szCs w:val="24"/>
            <w:lang w:val="ru-RU"/>
          </w:rPr>
          <m:t>∈</m:t>
        </m:r>
        <m:sSup>
          <m:sSupPr>
            <m:ctrlPr>
              <w:rPr>
                <w:rFonts w:ascii="Cambria Math" w:eastAsia="Times New Roman" w:hAnsi="Cambria Math" w:cs="Times New Roman"/>
                <w:sz w:val="24"/>
                <w:szCs w:val="24"/>
                <w:lang w:val="ru-RU"/>
              </w:rPr>
            </m:ctrlPr>
          </m:sSupPr>
          <m:e>
            <m:r>
              <m:rPr>
                <m:scr m:val="double-struck"/>
              </m:rPr>
              <w:rPr>
                <w:rFonts w:ascii="Cambria Math" w:eastAsia="Times New Roman" w:hAnsi="Cambria Math" w:cs="Times New Roman"/>
                <w:sz w:val="24"/>
                <w:szCs w:val="24"/>
                <w:lang w:val="ru-RU"/>
              </w:rPr>
              <m:t>R</m:t>
            </m:r>
          </m:e>
          <m:sup>
            <m:r>
              <w:rPr>
                <w:rFonts w:ascii="Cambria Math" w:eastAsia="Times New Roman" w:hAnsi="Cambria Math" w:cs="Times New Roman"/>
                <w:sz w:val="24"/>
                <w:szCs w:val="24"/>
                <w:lang w:val="ru-RU"/>
              </w:rPr>
              <m:t>3</m:t>
            </m:r>
          </m:sup>
        </m:sSup>
      </m:oMath>
      <w:r w:rsidRPr="00FE31C3">
        <w:rPr>
          <w:rFonts w:ascii="Cambria" w:eastAsia="Times New Roman" w:hAnsi="Cambria" w:cs="Times New Roman"/>
          <w:sz w:val="24"/>
          <w:szCs w:val="24"/>
          <w:lang w:val="ru-RU"/>
        </w:rPr>
        <w:t xml:space="preserve"> - декартово положение центра мобильной платформы, относительно глобальной системы координат</w:t>
      </w:r>
      <w:r w:rsidRPr="00C86BED">
        <w:rPr>
          <w:rFonts w:ascii="Cambria" w:eastAsia="Times New Roman" w:hAnsi="Cambria" w:cs="Times New Roman"/>
          <w:sz w:val="24"/>
          <w:szCs w:val="24"/>
          <w:lang w:val="ru-RU"/>
        </w:rPr>
        <w:t xml:space="preserve"> </w:t>
      </w:r>
      <m:oMath>
        <m:r>
          <w:rPr>
            <w:rFonts w:ascii="Cambria Math" w:eastAsia="Times New Roman" w:hAnsi="Cambria Math" w:cs="Times New Roman"/>
            <w:sz w:val="24"/>
            <w:szCs w:val="24"/>
            <w:lang w:val="ru-RU"/>
          </w:rPr>
          <m:t>O(XYZ)</m:t>
        </m:r>
      </m:oMath>
      <w:r w:rsidRPr="00C86BED">
        <w:rPr>
          <w:rFonts w:ascii="Cambria" w:eastAsia="Times New Roman" w:hAnsi="Cambria" w:cs="Times New Roman"/>
          <w:sz w:val="24"/>
          <w:szCs w:val="24"/>
          <w:lang w:val="ru-RU"/>
        </w:rPr>
        <w:t xml:space="preserve">. Здесь координата </w:t>
      </w:r>
      <m:oMath>
        <m:r>
          <w:rPr>
            <w:rFonts w:ascii="Cambria Math" w:eastAsia="Times New Roman" w:hAnsi="Cambria Math" w:cs="Times New Roman"/>
            <w:sz w:val="24"/>
            <w:szCs w:val="24"/>
            <w:lang w:val="ru-RU"/>
          </w:rPr>
          <m:t>z=</m:t>
        </m:r>
        <m:sSub>
          <m:sSubPr>
            <m:ctrlPr>
              <w:rPr>
                <w:rFonts w:ascii="Cambria Math" w:eastAsia="Times New Roman" w:hAnsi="Cambria Math" w:cs="Times New Roman"/>
                <w:sz w:val="24"/>
                <w:szCs w:val="24"/>
                <w:lang w:val="ru-RU"/>
              </w:rPr>
            </m:ctrlPr>
          </m:sSubPr>
          <m:e>
            <m:r>
              <m:rPr>
                <m:sty m:val="p"/>
              </m:rPr>
              <w:rPr>
                <w:rFonts w:ascii="Cambria Math" w:eastAsia="Times New Roman" w:hAnsi="Cambria Math" w:cs="Times New Roman"/>
                <w:sz w:val="24"/>
                <w:szCs w:val="24"/>
                <w:lang w:val="ru-RU"/>
              </w:rPr>
              <m:t>h</m:t>
            </m:r>
          </m:e>
          <m:sub>
            <m:r>
              <m:rPr>
                <m:sty m:val="p"/>
              </m:rPr>
              <w:rPr>
                <w:rFonts w:ascii="Cambria Math" w:eastAsia="Times New Roman" w:hAnsi="Cambria Math" w:cs="Times New Roman"/>
                <w:sz w:val="24"/>
                <w:szCs w:val="24"/>
                <w:lang w:val="ru-RU"/>
              </w:rPr>
              <m:t>2</m:t>
            </m:r>
          </m:sub>
        </m:sSub>
      </m:oMath>
      <w:r w:rsidRPr="00C86BED">
        <w:rPr>
          <w:rFonts w:ascii="Cambria" w:eastAsia="Times New Roman" w:hAnsi="Cambria" w:cs="Times New Roman"/>
          <w:sz w:val="24"/>
          <w:szCs w:val="24"/>
          <w:lang w:val="ru-RU"/>
        </w:rPr>
        <w:t xml:space="preserve"> является постоянной и равна высоте закрепления тросов относительно основания</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Уравнения (1) можно записать в виде</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FE31C3" w:rsidRDefault="00E43002" w:rsidP="00C86BED">
      <w:pPr>
        <w:spacing w:after="0" w:line="240" w:lineRule="auto"/>
        <w:ind w:firstLine="425"/>
        <w:jc w:val="right"/>
        <w:rPr>
          <w:rFonts w:ascii="Cambria" w:eastAsia="Times New Roman" w:hAnsi="Cambria" w:cs="Times New Roman"/>
          <w:sz w:val="24"/>
          <w:szCs w:val="24"/>
          <w:lang w:val="ru-RU"/>
        </w:rPr>
      </w:pP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i</m:t>
            </m:r>
          </m:sub>
        </m:sSub>
        <m:sSub>
          <m:sSubPr>
            <m:ctrlPr>
              <w:rPr>
                <w:rFonts w:ascii="Cambria Math" w:eastAsia="Times New Roman" w:hAnsi="Cambria Math" w:cs="Times New Roman"/>
                <w:sz w:val="24"/>
                <w:szCs w:val="24"/>
                <w:lang w:val="ru-RU"/>
              </w:rPr>
            </m:ctrlPr>
          </m:sSubPr>
          <m:e>
            <m:r>
              <m:rPr>
                <m:sty m:val="p"/>
              </m:rPr>
              <w:rPr>
                <w:rFonts w:ascii="Cambria Math" w:eastAsia="Times New Roman" w:hAnsi="Cambria Math" w:cs="Times New Roman"/>
                <w:sz w:val="24"/>
                <w:szCs w:val="24"/>
                <w:lang w:val="ru-RU"/>
              </w:rPr>
              <m:t>=a</m:t>
            </m:r>
          </m:e>
          <m:sub>
            <m:r>
              <w:rPr>
                <w:rFonts w:ascii="Cambria Math" w:eastAsia="Times New Roman" w:hAnsi="Cambria Math" w:cs="Times New Roman"/>
                <w:sz w:val="24"/>
                <w:szCs w:val="24"/>
                <w:lang w:val="ru-RU"/>
              </w:rPr>
              <m:t>i</m:t>
            </m:r>
          </m:sub>
        </m:sSub>
        <m:r>
          <m:rPr>
            <m:sty m:val="p"/>
          </m:rPr>
          <w:rPr>
            <w:rFonts w:ascii="Cambria Math" w:eastAsia="Times New Roman" w:hAnsi="Cambria Math" w:cs="Times New Roman"/>
            <w:sz w:val="24"/>
            <w:szCs w:val="24"/>
            <w:lang w:val="ru-RU"/>
          </w:rPr>
          <m:t>-r-</m:t>
        </m:r>
        <m:sSub>
          <m:sSubPr>
            <m:ctrlPr>
              <w:rPr>
                <w:rFonts w:ascii="Cambria Math" w:eastAsia="Times New Roman" w:hAnsi="Cambria Math" w:cs="Times New Roman"/>
                <w:sz w:val="24"/>
                <w:szCs w:val="24"/>
                <w:lang w:val="ru-RU"/>
              </w:rPr>
            </m:ctrlPr>
          </m:sSubPr>
          <m:e>
            <m:r>
              <m:rPr>
                <m:sty m:val="p"/>
              </m:rP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r>
          <w:rPr>
            <w:rFonts w:ascii="Cambria Math" w:eastAsia="Times New Roman" w:hAnsi="Cambria Math" w:cs="Times New Roman"/>
            <w:sz w:val="24"/>
            <w:szCs w:val="24"/>
            <w:lang w:val="ru-RU"/>
          </w:rPr>
          <m:t xml:space="preserve">      i=1, . .., </m:t>
        </m:r>
      </m:oMath>
      <w:r w:rsidR="00C86BED" w:rsidRPr="00FE31C3">
        <w:rPr>
          <w:rFonts w:ascii="Cambria" w:eastAsia="Times New Roman" w:hAnsi="Cambria" w:cs="Times New Roman"/>
          <w:sz w:val="24"/>
          <w:szCs w:val="24"/>
          <w:lang w:val="ru-RU"/>
        </w:rPr>
        <w:t xml:space="preserve">                                                        (2)</w:t>
      </w:r>
    </w:p>
    <w:p w:rsidR="00C86BED" w:rsidRPr="00FE31C3" w:rsidRDefault="00C86BED" w:rsidP="00C86BED">
      <w:pPr>
        <w:spacing w:after="0" w:line="240" w:lineRule="auto"/>
        <w:ind w:firstLine="425"/>
        <w:jc w:val="right"/>
        <w:rPr>
          <w:rFonts w:ascii="Cambria" w:eastAsia="Times New Roman" w:hAnsi="Cambria" w:cs="Times New Roman"/>
          <w:sz w:val="24"/>
          <w:szCs w:val="24"/>
          <w:lang w:val="ru-RU"/>
        </w:rPr>
      </w:pPr>
    </w:p>
    <w:p w:rsidR="00C86BED" w:rsidRPr="00FE31C3" w:rsidRDefault="00C86BED" w:rsidP="00C86BED">
      <w:pPr>
        <w:spacing w:after="0" w:line="240" w:lineRule="auto"/>
        <w:ind w:firstLine="425"/>
        <w:jc w:val="both"/>
        <w:rPr>
          <w:rFonts w:ascii="Cambria" w:eastAsia="Times New Roman" w:hAnsi="Cambria" w:cs="Times New Roman"/>
          <w:sz w:val="24"/>
          <w:szCs w:val="24"/>
          <w:lang w:val="ru-RU"/>
        </w:rPr>
      </w:pPr>
      <w:r w:rsidRPr="00FE31C3">
        <w:rPr>
          <w:rFonts w:ascii="Cambria" w:eastAsia="Times New Roman" w:hAnsi="Cambria" w:cs="Times New Roman"/>
          <w:sz w:val="24"/>
          <w:szCs w:val="24"/>
          <w:lang w:val="ru-RU"/>
        </w:rPr>
        <w:t xml:space="preserve">и единичный вектор </w:t>
      </w: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u</m:t>
            </m:r>
          </m:e>
          <m:sub>
            <m:r>
              <w:rPr>
                <w:rFonts w:ascii="Cambria Math" w:eastAsia="Times New Roman" w:hAnsi="Cambria Math" w:cs="Times New Roman"/>
                <w:sz w:val="24"/>
                <w:szCs w:val="24"/>
                <w:lang w:val="ru-RU"/>
              </w:rPr>
              <m:t>i</m:t>
            </m:r>
          </m:sub>
        </m:sSub>
      </m:oMath>
      <w:r w:rsidRPr="00FE31C3">
        <w:rPr>
          <w:rFonts w:ascii="Cambria" w:eastAsia="Times New Roman" w:hAnsi="Cambria" w:cs="Times New Roman"/>
          <w:sz w:val="24"/>
          <w:szCs w:val="24"/>
          <w:lang w:val="ru-RU"/>
        </w:rPr>
        <w:t xml:space="preserve">  вдоль троса имеет вид </w:t>
      </w:r>
    </w:p>
    <w:p w:rsidR="00C86BED" w:rsidRPr="00FE31C3"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FE31C3" w:rsidRDefault="00E43002" w:rsidP="00C86BED">
      <w:pPr>
        <w:spacing w:after="0" w:line="240" w:lineRule="auto"/>
        <w:ind w:firstLine="425"/>
        <w:jc w:val="right"/>
        <w:rPr>
          <w:rFonts w:ascii="Cambria" w:eastAsia="Times New Roman" w:hAnsi="Cambria" w:cs="Times New Roman"/>
          <w:sz w:val="24"/>
          <w:szCs w:val="24"/>
          <w:lang w:val="ru-RU"/>
        </w:rPr>
      </w:pP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u</m:t>
            </m:r>
          </m:e>
          <m:sub>
            <m:r>
              <w:rPr>
                <w:rFonts w:ascii="Cambria Math" w:eastAsia="Times New Roman" w:hAnsi="Cambria Math" w:cs="Times New Roman"/>
                <w:sz w:val="24"/>
                <w:szCs w:val="24"/>
                <w:lang w:val="ru-RU"/>
              </w:rPr>
              <m:t>i</m:t>
            </m:r>
          </m:sub>
        </m:sSub>
        <m:r>
          <w:rPr>
            <w:rFonts w:ascii="Cambria Math" w:eastAsia="Times New Roman" w:hAnsi="Cambria Math" w:cs="Times New Roman"/>
            <w:sz w:val="24"/>
            <w:szCs w:val="24"/>
            <w:lang w:val="ru-RU"/>
          </w:rPr>
          <m:t>=</m:t>
        </m:r>
        <m:f>
          <m:fPr>
            <m:ctrlPr>
              <w:rPr>
                <w:rFonts w:ascii="Cambria Math" w:eastAsia="Times New Roman" w:hAnsi="Cambria Math" w:cs="Times New Roman"/>
                <w:i/>
                <w:sz w:val="24"/>
                <w:szCs w:val="24"/>
                <w:lang w:val="ru-RU"/>
              </w:rPr>
            </m:ctrlPr>
          </m:fPr>
          <m:num>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i</m:t>
                </m:r>
              </m:sub>
            </m:sSub>
          </m:num>
          <m:den>
            <m:sSub>
              <m:sSubPr>
                <m:ctrlPr>
                  <w:rPr>
                    <w:rFonts w:ascii="Cambria Math" w:eastAsia="Times New Roman" w:hAnsi="Cambria Math" w:cs="Times New Roman"/>
                    <w:i/>
                    <w:sz w:val="24"/>
                    <w:szCs w:val="24"/>
                    <w:lang w:val="ru-RU"/>
                  </w:rPr>
                </m:ctrlPr>
              </m:sSubPr>
              <m:e>
                <m:d>
                  <m:dPr>
                    <m:begChr m:val="‖"/>
                    <m:endChr m:val="‖"/>
                    <m:ctrlPr>
                      <w:rPr>
                        <w:rFonts w:ascii="Cambria Math" w:eastAsia="Times New Roman" w:hAnsi="Cambria Math" w:cs="Times New Roman"/>
                        <w:i/>
                        <w:sz w:val="24"/>
                        <w:szCs w:val="24"/>
                        <w:lang w:val="ru-RU"/>
                      </w:rPr>
                    </m:ctrlPr>
                  </m:dPr>
                  <m:e>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i</m:t>
                        </m:r>
                      </m:sub>
                    </m:sSub>
                  </m:e>
                </m:d>
              </m:e>
              <m:sub>
                <m:r>
                  <w:rPr>
                    <w:rFonts w:ascii="Cambria Math" w:eastAsia="Times New Roman" w:hAnsi="Cambria Math" w:cs="Times New Roman"/>
                    <w:sz w:val="24"/>
                    <w:szCs w:val="24"/>
                    <w:lang w:val="ru-RU"/>
                  </w:rPr>
                  <m:t>2</m:t>
                </m:r>
              </m:sub>
            </m:sSub>
          </m:den>
        </m:f>
        <m:r>
          <w:rPr>
            <w:rFonts w:ascii="Cambria Math" w:eastAsia="Times New Roman" w:hAnsi="Cambria Math" w:cs="Times New Roman"/>
            <w:sz w:val="24"/>
            <w:szCs w:val="24"/>
            <w:lang w:val="ru-RU"/>
          </w:rPr>
          <m:t>=</m:t>
        </m:r>
        <m:f>
          <m:fPr>
            <m:ctrlPr>
              <w:rPr>
                <w:rFonts w:ascii="Cambria Math" w:eastAsia="Times New Roman" w:hAnsi="Cambria Math" w:cs="Times New Roman"/>
                <w:i/>
                <w:sz w:val="24"/>
                <w:szCs w:val="24"/>
                <w:lang w:val="ru-RU"/>
              </w:rPr>
            </m:ctrlPr>
          </m:fPr>
          <m:num>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xi</m:t>
                </m:r>
              </m:sub>
            </m:sSub>
            <m:r>
              <w:rPr>
                <w:rFonts w:ascii="Cambria Math" w:eastAsia="Times New Roman" w:hAnsi="Cambria Math" w:cs="Times New Roman"/>
                <w:sz w:val="24"/>
                <w:szCs w:val="24"/>
                <w:lang w:val="ru-RU"/>
              </w:rPr>
              <m:t>,</m:t>
            </m:r>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yi</m:t>
                </m:r>
              </m:sub>
            </m:sSub>
            <m:r>
              <w:rPr>
                <w:rFonts w:ascii="Cambria Math" w:eastAsia="Times New Roman" w:hAnsi="Cambria Math" w:cs="Times New Roman"/>
                <w:sz w:val="24"/>
                <w:szCs w:val="24"/>
                <w:lang w:val="ru-RU"/>
              </w:rPr>
              <m:t>,</m:t>
            </m:r>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zi</m:t>
                </m:r>
              </m:sub>
            </m:sSub>
          </m:num>
          <m:den>
            <m:rad>
              <m:radPr>
                <m:degHide m:val="1"/>
                <m:ctrlPr>
                  <w:rPr>
                    <w:rFonts w:ascii="Cambria Math" w:eastAsia="Times New Roman" w:hAnsi="Cambria Math" w:cs="Times New Roman"/>
                    <w:i/>
                    <w:sz w:val="24"/>
                    <w:szCs w:val="24"/>
                    <w:lang w:val="ru-RU"/>
                  </w:rPr>
                </m:ctrlPr>
              </m:radPr>
              <m:deg/>
              <m:e>
                <m:sSubSup>
                  <m:sSubSupPr>
                    <m:ctrlPr>
                      <w:rPr>
                        <w:rFonts w:ascii="Cambria Math" w:eastAsia="Times New Roman" w:hAnsi="Cambria Math" w:cs="Times New Roman"/>
                        <w:sz w:val="24"/>
                        <w:szCs w:val="24"/>
                        <w:lang w:val="ru-RU"/>
                      </w:rPr>
                    </m:ctrlPr>
                  </m:sSubSup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xi</m:t>
                    </m:r>
                  </m:sub>
                  <m:sup>
                    <m:r>
                      <m:rPr>
                        <m:sty m:val="p"/>
                      </m:rPr>
                      <w:rPr>
                        <w:rFonts w:ascii="Cambria Math" w:eastAsia="Times New Roman" w:hAnsi="Cambria Math" w:cs="Times New Roman"/>
                        <w:sz w:val="24"/>
                        <w:szCs w:val="24"/>
                        <w:lang w:val="ru-RU"/>
                      </w:rPr>
                      <m:t>2</m:t>
                    </m:r>
                  </m:sup>
                </m:sSubSup>
                <m:r>
                  <w:rPr>
                    <w:rFonts w:ascii="Cambria Math" w:eastAsia="Times New Roman" w:hAnsi="Cambria Math" w:cs="Times New Roman"/>
                    <w:sz w:val="24"/>
                    <w:szCs w:val="24"/>
                    <w:lang w:val="ru-RU"/>
                  </w:rPr>
                  <m:t>+</m:t>
                </m:r>
                <m:sSubSup>
                  <m:sSubSupPr>
                    <m:ctrlPr>
                      <w:rPr>
                        <w:rFonts w:ascii="Cambria Math" w:eastAsia="Times New Roman" w:hAnsi="Cambria Math" w:cs="Times New Roman"/>
                        <w:sz w:val="24"/>
                        <w:szCs w:val="24"/>
                        <w:lang w:val="ru-RU"/>
                      </w:rPr>
                    </m:ctrlPr>
                  </m:sSubSup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yi</m:t>
                    </m:r>
                  </m:sub>
                  <m:sup>
                    <m:r>
                      <m:rPr>
                        <m:sty m:val="p"/>
                      </m:rPr>
                      <w:rPr>
                        <w:rFonts w:ascii="Cambria Math" w:eastAsia="Times New Roman" w:hAnsi="Cambria Math" w:cs="Times New Roman"/>
                        <w:sz w:val="24"/>
                        <w:szCs w:val="24"/>
                        <w:lang w:val="ru-RU"/>
                      </w:rPr>
                      <m:t>2</m:t>
                    </m:r>
                  </m:sup>
                </m:sSubSup>
                <m:r>
                  <w:rPr>
                    <w:rFonts w:ascii="Cambria Math" w:eastAsia="Times New Roman" w:hAnsi="Cambria Math" w:cs="Times New Roman"/>
                    <w:sz w:val="24"/>
                    <w:szCs w:val="24"/>
                    <w:lang w:val="ru-RU"/>
                  </w:rPr>
                  <m:t>+</m:t>
                </m:r>
                <m:sSubSup>
                  <m:sSubSupPr>
                    <m:ctrlPr>
                      <w:rPr>
                        <w:rFonts w:ascii="Cambria Math" w:eastAsia="Times New Roman" w:hAnsi="Cambria Math" w:cs="Times New Roman"/>
                        <w:sz w:val="24"/>
                        <w:szCs w:val="24"/>
                        <w:lang w:val="ru-RU"/>
                      </w:rPr>
                    </m:ctrlPr>
                  </m:sSubSup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zi</m:t>
                    </m:r>
                  </m:sub>
                  <m:sup>
                    <m:r>
                      <m:rPr>
                        <m:sty m:val="p"/>
                      </m:rPr>
                      <w:rPr>
                        <w:rFonts w:ascii="Cambria Math" w:eastAsia="Times New Roman" w:hAnsi="Cambria Math" w:cs="Times New Roman"/>
                        <w:sz w:val="24"/>
                        <w:szCs w:val="24"/>
                        <w:lang w:val="ru-RU"/>
                      </w:rPr>
                      <m:t>2</m:t>
                    </m:r>
                  </m:sup>
                </m:sSubSup>
              </m:e>
            </m:rad>
          </m:den>
        </m:f>
      </m:oMath>
      <w:r w:rsidR="00C86BED" w:rsidRPr="00FE31C3">
        <w:rPr>
          <w:rFonts w:ascii="Cambria" w:eastAsia="Times New Roman" w:hAnsi="Cambria" w:cs="Times New Roman"/>
          <w:sz w:val="24"/>
          <w:szCs w:val="24"/>
          <w:lang w:val="ru-RU"/>
        </w:rPr>
        <w:t xml:space="preserve">  </w:t>
      </w:r>
      <m:oMath>
        <m:r>
          <w:rPr>
            <w:rFonts w:ascii="Cambria Math" w:eastAsia="Times New Roman" w:hAnsi="Cambria Math" w:cs="Times New Roman"/>
            <w:sz w:val="24"/>
            <w:szCs w:val="24"/>
            <w:lang w:val="ru-RU"/>
          </w:rPr>
          <m:t>i=1, . .., 4</m:t>
        </m:r>
      </m:oMath>
      <w:r w:rsidR="00C86BED" w:rsidRPr="00FE31C3">
        <w:rPr>
          <w:rFonts w:ascii="Cambria" w:eastAsia="Times New Roman" w:hAnsi="Cambria" w:cs="Times New Roman"/>
          <w:sz w:val="24"/>
          <w:szCs w:val="24"/>
          <w:lang w:val="ru-RU"/>
        </w:rPr>
        <w:t xml:space="preserve">                                                  (3)</w:t>
      </w:r>
    </w:p>
    <w:p w:rsidR="00C86BED" w:rsidRPr="00FE31C3" w:rsidRDefault="00C86BED" w:rsidP="00C86BED">
      <w:pPr>
        <w:spacing w:after="0" w:line="240" w:lineRule="auto"/>
        <w:ind w:firstLine="425"/>
        <w:jc w:val="both"/>
        <w:rPr>
          <w:rFonts w:ascii="Cambria" w:eastAsia="Times New Roman" w:hAnsi="Cambria" w:cs="Times New Roman"/>
          <w:sz w:val="24"/>
          <w:szCs w:val="24"/>
          <w:lang w:val="ru-RU"/>
        </w:rPr>
      </w:pPr>
      <w:r w:rsidRPr="00FE31C3">
        <w:rPr>
          <w:rFonts w:ascii="Cambria" w:eastAsia="Times New Roman" w:hAnsi="Cambria" w:cs="Times New Roman"/>
          <w:sz w:val="24"/>
          <w:szCs w:val="24"/>
          <w:lang w:val="ru-RU"/>
        </w:rPr>
        <w:t xml:space="preserve">Единичный вектор </w:t>
      </w: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u</m:t>
            </m:r>
          </m:e>
          <m:sub>
            <m:r>
              <w:rPr>
                <w:rFonts w:ascii="Cambria Math" w:eastAsia="Times New Roman" w:hAnsi="Cambria Math" w:cs="Times New Roman"/>
                <w:sz w:val="24"/>
                <w:szCs w:val="24"/>
                <w:lang w:val="ru-RU"/>
              </w:rPr>
              <m:t>i</m:t>
            </m:r>
          </m:sub>
        </m:sSub>
      </m:oMath>
      <w:r w:rsidRPr="00FE31C3">
        <w:rPr>
          <w:rFonts w:ascii="Cambria" w:eastAsia="Times New Roman" w:hAnsi="Cambria" w:cs="Times New Roman"/>
          <w:sz w:val="24"/>
          <w:szCs w:val="24"/>
          <w:lang w:val="ru-RU"/>
        </w:rPr>
        <w:t xml:space="preserve"> по соглашению направлен от мобильной платформы к неподвижному основанию, это значит, что положительные силы направлены в направлении, которое укорачивает тросы и тем самым уменьшает значение связанной с ней обобщенной координаты </w:t>
      </w:r>
      <m:oMath>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i</m:t>
            </m:r>
          </m:sub>
        </m:sSub>
      </m:oMath>
      <w:r w:rsidRPr="00FE31C3">
        <w:rPr>
          <w:rFonts w:ascii="Cambria" w:eastAsia="Times New Roman" w:hAnsi="Cambria" w:cs="Times New Roman"/>
          <w:sz w:val="24"/>
          <w:szCs w:val="24"/>
          <w:lang w:val="ru-RU"/>
        </w:rPr>
        <w:t xml:space="preserve">. </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FE31C3">
        <w:rPr>
          <w:rFonts w:ascii="Cambria" w:eastAsia="Times New Roman" w:hAnsi="Cambria" w:cs="Times New Roman"/>
          <w:sz w:val="24"/>
          <w:szCs w:val="24"/>
          <w:lang w:val="ru-RU"/>
        </w:rPr>
        <w:t xml:space="preserve">Координаты вектора </w:t>
      </w:r>
      <m:oMath>
        <m:sSub>
          <m:sSubPr>
            <m:ctrlPr>
              <w:rPr>
                <w:rFonts w:ascii="Cambria Math" w:eastAsia="Times New Roman" w:hAnsi="Cambria Math" w:cs="Times New Roman"/>
                <w:sz w:val="24"/>
                <w:szCs w:val="24"/>
                <w:lang w:val="ru-RU"/>
              </w:rPr>
            </m:ctrlPr>
          </m:sSubPr>
          <m:e>
            <m:r>
              <w:rPr>
                <w:rFonts w:ascii="Cambria Math" w:eastAsia="Times New Roman" w:hAnsi="Cambria Math" w:cs="Times New Roman"/>
                <w:sz w:val="24"/>
                <w:szCs w:val="24"/>
                <w:lang w:val="ru-RU"/>
              </w:rPr>
              <m:t>a</m:t>
            </m:r>
          </m:e>
          <m:sub>
            <m:r>
              <w:rPr>
                <w:rFonts w:ascii="Cambria Math" w:eastAsia="Times New Roman" w:hAnsi="Cambria Math" w:cs="Times New Roman"/>
                <w:sz w:val="24"/>
                <w:szCs w:val="24"/>
                <w:lang w:val="ru-RU"/>
              </w:rPr>
              <m:t>i</m:t>
            </m:r>
          </m:sub>
        </m:sSub>
      </m:oMath>
      <w:r w:rsidRPr="00FE31C3">
        <w:rPr>
          <w:rFonts w:ascii="Cambria" w:eastAsia="Times New Roman" w:hAnsi="Cambria" w:cs="Times New Roman"/>
          <w:sz w:val="24"/>
          <w:szCs w:val="24"/>
          <w:lang w:val="ru-RU"/>
        </w:rPr>
        <w:t>, относительно</w:t>
      </w:r>
      <w:r w:rsidRPr="00C86BED">
        <w:rPr>
          <w:rFonts w:ascii="Cambria" w:eastAsia="Times New Roman" w:hAnsi="Cambria" w:cs="Times New Roman"/>
          <w:sz w:val="24"/>
          <w:szCs w:val="24"/>
          <w:lang w:val="ru-RU"/>
        </w:rPr>
        <w:t xml:space="preserve"> главной системы координат XYZ, приведены в таблице 1</w:t>
      </w: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r w:rsidRPr="00C86BED">
        <w:rPr>
          <w:rFonts w:ascii="Cambria" w:eastAsia="Times New Roman" w:hAnsi="Cambria" w:cs="Times New Roman"/>
          <w:b/>
          <w:bCs/>
          <w:sz w:val="24"/>
          <w:szCs w:val="24"/>
          <w:lang w:val="ru-RU"/>
        </w:rPr>
        <w:t>Таблица 1. Координаты вектора</w:t>
      </w:r>
      <w:r w:rsidRPr="00C86BED">
        <w:rPr>
          <w:rFonts w:ascii="Cambria" w:eastAsia="Times New Roman" w:hAnsi="Cambria" w:cs="Times New Roman"/>
          <w:sz w:val="24"/>
          <w:szCs w:val="24"/>
          <w:lang w:val="ru-RU"/>
        </w:rPr>
        <w:t xml:space="preserve"> </w:t>
      </w:r>
      <m:oMath>
        <m:sSub>
          <m:sSubPr>
            <m:ctrlPr>
              <w:rPr>
                <w:rFonts w:ascii="Cambria Math" w:eastAsia="Times New Roman" w:hAnsi="Cambria Math" w:cs="Times New Roman"/>
                <w:b/>
                <w:sz w:val="24"/>
                <w:szCs w:val="24"/>
                <w:lang w:val="ru-RU"/>
              </w:rPr>
            </m:ctrlPr>
          </m:sSubPr>
          <m:e>
            <m:r>
              <m:rPr>
                <m:sty m:val="bi"/>
              </m:rPr>
              <w:rPr>
                <w:rFonts w:ascii="Cambria Math" w:eastAsia="Times New Roman" w:hAnsi="Cambria Math" w:cs="Times New Roman"/>
                <w:sz w:val="24"/>
                <w:szCs w:val="24"/>
                <w:lang w:val="ru-RU"/>
              </w:rPr>
              <m:t>a</m:t>
            </m:r>
          </m:e>
          <m:sub>
            <m:r>
              <m:rPr>
                <m:sty m:val="bi"/>
              </m:rPr>
              <w:rPr>
                <w:rFonts w:ascii="Cambria Math" w:eastAsia="Times New Roman" w:hAnsi="Cambria Math" w:cs="Times New Roman"/>
                <w:sz w:val="24"/>
                <w:szCs w:val="24"/>
                <w:lang w:val="ru-RU"/>
              </w:rPr>
              <m:t>i</m:t>
            </m:r>
          </m:sub>
        </m:sSub>
      </m:oMath>
    </w:p>
    <w:tbl>
      <w:tblPr>
        <w:tblStyle w:val="10"/>
        <w:tblW w:w="0" w:type="auto"/>
        <w:jc w:val="center"/>
        <w:tblLook w:val="04A0" w:firstRow="1" w:lastRow="0" w:firstColumn="1" w:lastColumn="0" w:noHBand="0" w:noVBand="1"/>
      </w:tblPr>
      <w:tblGrid>
        <w:gridCol w:w="1068"/>
        <w:gridCol w:w="720"/>
        <w:gridCol w:w="840"/>
        <w:gridCol w:w="960"/>
      </w:tblGrid>
      <w:tr w:rsidR="00C86BED" w:rsidRPr="00C86BED" w:rsidTr="00C86BED">
        <w:trPr>
          <w:jc w:val="center"/>
        </w:trPr>
        <w:tc>
          <w:tcPr>
            <w:tcW w:w="1068" w:type="dxa"/>
            <w:vMerge w:val="restart"/>
          </w:tcPr>
          <w:p w:rsidR="00C86BED" w:rsidRPr="00C86BED" w:rsidRDefault="00C86BED" w:rsidP="00FE31C3">
            <w:pPr>
              <w:autoSpaceDE w:val="0"/>
              <w:autoSpaceDN w:val="0"/>
              <w:adjustRightInd w:val="0"/>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Трос</w:t>
            </w:r>
            <w:r w:rsidRPr="00C86BED">
              <w:rPr>
                <w:rFonts w:ascii="Cambria" w:eastAsia="Times New Roman" w:hAnsi="Cambria" w:cs="Times New Roman"/>
                <w:i/>
                <w:sz w:val="24"/>
                <w:szCs w:val="24"/>
                <w:lang w:val="ru-RU"/>
              </w:rPr>
              <w:t xml:space="preserve"> i</w:t>
            </w:r>
          </w:p>
        </w:tc>
        <w:tc>
          <w:tcPr>
            <w:tcW w:w="2520" w:type="dxa"/>
            <w:gridSpan w:val="3"/>
          </w:tcPr>
          <w:p w:rsidR="00C86BED" w:rsidRPr="00FE31C3" w:rsidRDefault="00C86BED" w:rsidP="00C86BED">
            <w:pPr>
              <w:autoSpaceDE w:val="0"/>
              <w:autoSpaceDN w:val="0"/>
              <w:adjustRightInd w:val="0"/>
              <w:ind w:firstLine="425"/>
              <w:jc w:val="center"/>
              <w:rPr>
                <w:rFonts w:ascii="Cambria" w:eastAsia="Times New Roman" w:hAnsi="Cambria" w:cs="Times New Roman"/>
                <w:sz w:val="24"/>
                <w:szCs w:val="24"/>
                <w:lang w:val="ru-RU"/>
              </w:rPr>
            </w:pPr>
            <w:r w:rsidRPr="00FE31C3">
              <w:rPr>
                <w:rFonts w:ascii="Cambria" w:eastAsia="Times New Roman" w:hAnsi="Cambria" w:cs="Times New Roman"/>
                <w:sz w:val="24"/>
                <w:szCs w:val="24"/>
                <w:lang w:val="ru-RU"/>
              </w:rPr>
              <w:t xml:space="preserve">Вектор </w:t>
            </w:r>
            <m:oMath>
              <m:sSub>
                <m:sSubPr>
                  <m:ctrlPr>
                    <w:rPr>
                      <w:rFonts w:ascii="Cambria Math" w:eastAsia="Times New Roman" w:hAnsi="Cambria Math" w:cs="Times New Roman"/>
                      <w:sz w:val="24"/>
                      <w:szCs w:val="24"/>
                      <w:lang w:val="ru-RU"/>
                    </w:rPr>
                  </m:ctrlPr>
                </m:sSubPr>
                <m:e>
                  <m:r>
                    <m:rPr>
                      <m:sty m:val="p"/>
                    </m:rPr>
                    <w:rPr>
                      <w:rFonts w:ascii="Cambria Math" w:eastAsia="Times New Roman" w:hAnsi="Cambria Math" w:cs="Times New Roman"/>
                      <w:sz w:val="24"/>
                      <w:szCs w:val="24"/>
                      <w:lang w:val="ru-RU"/>
                    </w:rPr>
                    <m:t>a</m:t>
                  </m:r>
                </m:e>
                <m:sub>
                  <m:r>
                    <w:rPr>
                      <w:rFonts w:ascii="Cambria Math" w:eastAsia="Times New Roman" w:hAnsi="Cambria Math" w:cs="Times New Roman"/>
                      <w:sz w:val="24"/>
                      <w:szCs w:val="24"/>
                      <w:lang w:val="ru-RU"/>
                    </w:rPr>
                    <m:t>i</m:t>
                  </m:r>
                </m:sub>
              </m:sSub>
            </m:oMath>
          </w:p>
        </w:tc>
      </w:tr>
      <w:tr w:rsidR="00C86BED" w:rsidRPr="00C86BED" w:rsidTr="00C86BED">
        <w:trPr>
          <w:jc w:val="center"/>
        </w:trPr>
        <w:tc>
          <w:tcPr>
            <w:tcW w:w="1068" w:type="dxa"/>
            <w:vMerge/>
          </w:tcPr>
          <w:p w:rsidR="00C86BED" w:rsidRPr="00C86BED" w:rsidRDefault="00C86BED" w:rsidP="00C86BED">
            <w:pPr>
              <w:autoSpaceDE w:val="0"/>
              <w:autoSpaceDN w:val="0"/>
              <w:adjustRightInd w:val="0"/>
              <w:ind w:firstLine="425"/>
              <w:rPr>
                <w:rFonts w:ascii="Cambria" w:eastAsia="Times New Roman" w:hAnsi="Cambria" w:cs="Times New Roman"/>
                <w:sz w:val="24"/>
                <w:szCs w:val="24"/>
                <w:lang w:val="ru-RU"/>
              </w:rPr>
            </w:pPr>
          </w:p>
        </w:tc>
        <w:tc>
          <w:tcPr>
            <w:tcW w:w="720" w:type="dxa"/>
          </w:tcPr>
          <w:p w:rsidR="00C86BED" w:rsidRPr="00C86BED" w:rsidRDefault="00C86BED" w:rsidP="00FE31C3">
            <w:pPr>
              <w:autoSpaceDE w:val="0"/>
              <w:autoSpaceDN w:val="0"/>
              <w:adjustRightInd w:val="0"/>
              <w:jc w:val="center"/>
              <w:rPr>
                <w:rFonts w:ascii="Cambria" w:eastAsia="Times New Roman" w:hAnsi="Cambria" w:cs="Times New Roman"/>
                <w:i/>
                <w:sz w:val="24"/>
                <w:szCs w:val="24"/>
                <w:lang w:val="ru-RU"/>
              </w:rPr>
            </w:pPr>
            <w:r w:rsidRPr="00C86BED">
              <w:rPr>
                <w:rFonts w:ascii="Cambria" w:eastAsia="Times New Roman" w:hAnsi="Cambria" w:cs="Times New Roman"/>
                <w:i/>
                <w:sz w:val="24"/>
                <w:szCs w:val="24"/>
                <w:lang w:val="ru-RU"/>
              </w:rPr>
              <w:t>x</w:t>
            </w:r>
          </w:p>
        </w:tc>
        <w:tc>
          <w:tcPr>
            <w:tcW w:w="840" w:type="dxa"/>
          </w:tcPr>
          <w:p w:rsidR="00C86BED" w:rsidRPr="00C86BED" w:rsidRDefault="00C86BED" w:rsidP="00FE31C3">
            <w:pPr>
              <w:autoSpaceDE w:val="0"/>
              <w:autoSpaceDN w:val="0"/>
              <w:adjustRightInd w:val="0"/>
              <w:jc w:val="center"/>
              <w:rPr>
                <w:rFonts w:ascii="Cambria" w:eastAsia="Times New Roman" w:hAnsi="Cambria" w:cs="Times New Roman"/>
                <w:i/>
                <w:sz w:val="24"/>
                <w:szCs w:val="24"/>
                <w:lang w:val="ru-RU"/>
              </w:rPr>
            </w:pPr>
            <w:r w:rsidRPr="00C86BED">
              <w:rPr>
                <w:rFonts w:ascii="Cambria" w:eastAsia="Times New Roman" w:hAnsi="Cambria" w:cs="Times New Roman"/>
                <w:i/>
                <w:sz w:val="24"/>
                <w:szCs w:val="24"/>
                <w:lang w:val="ru-RU"/>
              </w:rPr>
              <w:t>y</w:t>
            </w:r>
          </w:p>
        </w:tc>
        <w:tc>
          <w:tcPr>
            <w:tcW w:w="960" w:type="dxa"/>
          </w:tcPr>
          <w:p w:rsidR="00C86BED" w:rsidRPr="00C86BED" w:rsidRDefault="00C86BED" w:rsidP="00FE31C3">
            <w:pPr>
              <w:autoSpaceDE w:val="0"/>
              <w:autoSpaceDN w:val="0"/>
              <w:adjustRightInd w:val="0"/>
              <w:jc w:val="center"/>
              <w:rPr>
                <w:rFonts w:ascii="Cambria" w:eastAsia="Times New Roman" w:hAnsi="Cambria" w:cs="Times New Roman"/>
                <w:i/>
                <w:sz w:val="24"/>
                <w:szCs w:val="24"/>
                <w:lang w:val="ru-RU"/>
              </w:rPr>
            </w:pPr>
            <w:r w:rsidRPr="00C86BED">
              <w:rPr>
                <w:rFonts w:ascii="Cambria" w:eastAsia="Times New Roman" w:hAnsi="Cambria" w:cs="Times New Roman"/>
                <w:i/>
                <w:sz w:val="24"/>
                <w:szCs w:val="24"/>
                <w:lang w:val="ru-RU"/>
              </w:rPr>
              <w:t>z</w:t>
            </w:r>
          </w:p>
        </w:tc>
      </w:tr>
      <w:tr w:rsidR="00C86BED" w:rsidRPr="00C86BED" w:rsidTr="00C86BED">
        <w:trPr>
          <w:jc w:val="center"/>
        </w:trPr>
        <w:tc>
          <w:tcPr>
            <w:tcW w:w="1068" w:type="dxa"/>
          </w:tcPr>
          <w:p w:rsidR="00C86BED" w:rsidRPr="00C86BED" w:rsidRDefault="00C86BED" w:rsidP="00FE31C3">
            <w:pPr>
              <w:autoSpaceDE w:val="0"/>
              <w:autoSpaceDN w:val="0"/>
              <w:adjustRightInd w:val="0"/>
              <w:ind w:firstLine="32"/>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1</w:t>
            </w:r>
          </w:p>
        </w:tc>
        <w:tc>
          <w:tcPr>
            <w:tcW w:w="72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BxpdltFxdjngTbskbdLssvdxXqtrgxM" w:hAnsi="Cambria" w:cs="Times New Roman"/>
                <w:sz w:val="24"/>
                <w:szCs w:val="24"/>
                <w:lang w:val="ru-RU"/>
              </w:rPr>
              <w:t>-</w:t>
            </w:r>
            <w:r w:rsidRPr="00C86BED">
              <w:rPr>
                <w:rFonts w:ascii="Cambria" w:eastAsia="Times New Roman" w:hAnsi="Cambria" w:cs="Times New Roman"/>
                <w:iCs/>
                <w:sz w:val="24"/>
                <w:szCs w:val="24"/>
                <w:lang w:val="ru-RU"/>
              </w:rPr>
              <w:t>c</w:t>
            </w:r>
            <w:r w:rsidRPr="00C86BED">
              <w:rPr>
                <w:rFonts w:ascii="Cambria" w:eastAsia="Times New Roman" w:hAnsi="Cambria" w:cs="Times New Roman"/>
                <w:sz w:val="24"/>
                <w:szCs w:val="24"/>
                <w:lang w:val="ru-RU"/>
              </w:rPr>
              <w:t>/2</w:t>
            </w:r>
          </w:p>
        </w:tc>
        <w:tc>
          <w:tcPr>
            <w:tcW w:w="84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-d</w:t>
            </w:r>
            <w:r w:rsidRPr="00C86BED">
              <w:rPr>
                <w:rFonts w:ascii="Cambria" w:eastAsia="Times New Roman" w:hAnsi="Cambria" w:cs="Times New Roman"/>
                <w:sz w:val="24"/>
                <w:szCs w:val="24"/>
                <w:lang w:val="ru-RU"/>
              </w:rPr>
              <w:t>/2</w:t>
            </w:r>
          </w:p>
        </w:tc>
        <w:tc>
          <w:tcPr>
            <w:tcW w:w="960" w:type="dxa"/>
          </w:tcPr>
          <w:p w:rsidR="00C86BED" w:rsidRPr="00C86BED" w:rsidRDefault="00C86BED" w:rsidP="00FE31C3">
            <w:pPr>
              <w:autoSpaceDE w:val="0"/>
              <w:autoSpaceDN w:val="0"/>
              <w:adjustRightInd w:val="0"/>
              <w:ind w:firstLine="95"/>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h</w:t>
            </w:r>
            <w:r w:rsidRPr="00C86BED">
              <w:rPr>
                <w:rFonts w:ascii="Cambria" w:eastAsia="Times New Roman" w:hAnsi="Cambria" w:cs="Times New Roman"/>
                <w:iCs/>
                <w:sz w:val="24"/>
                <w:szCs w:val="24"/>
                <w:vertAlign w:val="subscript"/>
                <w:lang w:val="ru-RU"/>
              </w:rPr>
              <w:t>1</w:t>
            </w:r>
          </w:p>
        </w:tc>
      </w:tr>
      <w:tr w:rsidR="00C86BED" w:rsidRPr="00C86BED" w:rsidTr="00C86BED">
        <w:trPr>
          <w:jc w:val="center"/>
        </w:trPr>
        <w:tc>
          <w:tcPr>
            <w:tcW w:w="1068" w:type="dxa"/>
          </w:tcPr>
          <w:p w:rsidR="00C86BED" w:rsidRPr="00C86BED" w:rsidRDefault="00C86BED" w:rsidP="00FE31C3">
            <w:pPr>
              <w:autoSpaceDE w:val="0"/>
              <w:autoSpaceDN w:val="0"/>
              <w:adjustRightInd w:val="0"/>
              <w:ind w:firstLine="32"/>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2</w:t>
            </w:r>
          </w:p>
        </w:tc>
        <w:tc>
          <w:tcPr>
            <w:tcW w:w="72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c</w:t>
            </w:r>
            <w:r w:rsidRPr="00C86BED">
              <w:rPr>
                <w:rFonts w:ascii="Cambria" w:eastAsia="Times New Roman" w:hAnsi="Cambria" w:cs="Times New Roman"/>
                <w:sz w:val="24"/>
                <w:szCs w:val="24"/>
                <w:lang w:val="ru-RU"/>
              </w:rPr>
              <w:t>/2</w:t>
            </w:r>
          </w:p>
        </w:tc>
        <w:tc>
          <w:tcPr>
            <w:tcW w:w="84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-d</w:t>
            </w:r>
            <w:r w:rsidRPr="00C86BED">
              <w:rPr>
                <w:rFonts w:ascii="Cambria" w:eastAsia="Times New Roman" w:hAnsi="Cambria" w:cs="Times New Roman"/>
                <w:sz w:val="24"/>
                <w:szCs w:val="24"/>
                <w:lang w:val="ru-RU"/>
              </w:rPr>
              <w:t>/2</w:t>
            </w:r>
          </w:p>
        </w:tc>
        <w:tc>
          <w:tcPr>
            <w:tcW w:w="960" w:type="dxa"/>
          </w:tcPr>
          <w:p w:rsidR="00C86BED" w:rsidRPr="00C86BED" w:rsidRDefault="00C86BED" w:rsidP="00FE31C3">
            <w:pPr>
              <w:autoSpaceDE w:val="0"/>
              <w:autoSpaceDN w:val="0"/>
              <w:adjustRightInd w:val="0"/>
              <w:ind w:firstLine="95"/>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h</w:t>
            </w:r>
            <w:r w:rsidRPr="00C86BED">
              <w:rPr>
                <w:rFonts w:ascii="Cambria" w:eastAsia="Times New Roman" w:hAnsi="Cambria" w:cs="Times New Roman"/>
                <w:iCs/>
                <w:sz w:val="24"/>
                <w:szCs w:val="24"/>
                <w:vertAlign w:val="subscript"/>
                <w:lang w:val="ru-RU"/>
              </w:rPr>
              <w:t>1</w:t>
            </w:r>
          </w:p>
        </w:tc>
      </w:tr>
      <w:tr w:rsidR="00C86BED" w:rsidRPr="00C86BED" w:rsidTr="00C86BED">
        <w:trPr>
          <w:jc w:val="center"/>
        </w:trPr>
        <w:tc>
          <w:tcPr>
            <w:tcW w:w="1068" w:type="dxa"/>
          </w:tcPr>
          <w:p w:rsidR="00C86BED" w:rsidRPr="00C86BED" w:rsidRDefault="00C86BED" w:rsidP="00FE31C3">
            <w:pPr>
              <w:autoSpaceDE w:val="0"/>
              <w:autoSpaceDN w:val="0"/>
              <w:adjustRightInd w:val="0"/>
              <w:ind w:firstLine="32"/>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3</w:t>
            </w:r>
          </w:p>
        </w:tc>
        <w:tc>
          <w:tcPr>
            <w:tcW w:w="72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c</w:t>
            </w:r>
            <w:r w:rsidRPr="00C86BED">
              <w:rPr>
                <w:rFonts w:ascii="Cambria" w:eastAsia="Times New Roman" w:hAnsi="Cambria" w:cs="Times New Roman"/>
                <w:sz w:val="24"/>
                <w:szCs w:val="24"/>
                <w:lang w:val="ru-RU"/>
              </w:rPr>
              <w:t>/2</w:t>
            </w:r>
          </w:p>
        </w:tc>
        <w:tc>
          <w:tcPr>
            <w:tcW w:w="84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d</w:t>
            </w:r>
            <w:r w:rsidRPr="00C86BED">
              <w:rPr>
                <w:rFonts w:ascii="Cambria" w:eastAsia="Times New Roman" w:hAnsi="Cambria" w:cs="Times New Roman"/>
                <w:sz w:val="24"/>
                <w:szCs w:val="24"/>
                <w:lang w:val="ru-RU"/>
              </w:rPr>
              <w:t>/2</w:t>
            </w:r>
          </w:p>
        </w:tc>
        <w:tc>
          <w:tcPr>
            <w:tcW w:w="960" w:type="dxa"/>
          </w:tcPr>
          <w:p w:rsidR="00C86BED" w:rsidRPr="00C86BED" w:rsidRDefault="00C86BED" w:rsidP="00FE31C3">
            <w:pPr>
              <w:autoSpaceDE w:val="0"/>
              <w:autoSpaceDN w:val="0"/>
              <w:adjustRightInd w:val="0"/>
              <w:ind w:firstLine="95"/>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h</w:t>
            </w:r>
            <w:r w:rsidRPr="00C86BED">
              <w:rPr>
                <w:rFonts w:ascii="Cambria" w:eastAsia="Times New Roman" w:hAnsi="Cambria" w:cs="Times New Roman"/>
                <w:iCs/>
                <w:sz w:val="24"/>
                <w:szCs w:val="24"/>
                <w:vertAlign w:val="subscript"/>
                <w:lang w:val="ru-RU"/>
              </w:rPr>
              <w:t>1</w:t>
            </w:r>
          </w:p>
        </w:tc>
      </w:tr>
      <w:tr w:rsidR="00C86BED" w:rsidRPr="00C86BED" w:rsidTr="00C86BED">
        <w:trPr>
          <w:jc w:val="center"/>
        </w:trPr>
        <w:tc>
          <w:tcPr>
            <w:tcW w:w="1068" w:type="dxa"/>
          </w:tcPr>
          <w:p w:rsidR="00C86BED" w:rsidRPr="00C86BED" w:rsidRDefault="00C86BED" w:rsidP="00FE31C3">
            <w:pPr>
              <w:autoSpaceDE w:val="0"/>
              <w:autoSpaceDN w:val="0"/>
              <w:adjustRightInd w:val="0"/>
              <w:ind w:firstLine="32"/>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4</w:t>
            </w:r>
          </w:p>
        </w:tc>
        <w:tc>
          <w:tcPr>
            <w:tcW w:w="72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BxpdltFxdjngTbskbdLssvdxXqtrgxM" w:hAnsi="Cambria" w:cs="Times New Roman"/>
                <w:sz w:val="24"/>
                <w:szCs w:val="24"/>
                <w:lang w:val="ru-RU"/>
              </w:rPr>
              <w:t>-</w:t>
            </w:r>
            <w:r w:rsidRPr="00C86BED">
              <w:rPr>
                <w:rFonts w:ascii="Cambria" w:eastAsia="Times New Roman" w:hAnsi="Cambria" w:cs="Times New Roman"/>
                <w:iCs/>
                <w:sz w:val="24"/>
                <w:szCs w:val="24"/>
                <w:lang w:val="ru-RU"/>
              </w:rPr>
              <w:t>c</w:t>
            </w:r>
            <w:r w:rsidRPr="00C86BED">
              <w:rPr>
                <w:rFonts w:ascii="Cambria" w:eastAsia="Times New Roman" w:hAnsi="Cambria" w:cs="Times New Roman"/>
                <w:sz w:val="24"/>
                <w:szCs w:val="24"/>
                <w:lang w:val="ru-RU"/>
              </w:rPr>
              <w:t>/2</w:t>
            </w:r>
          </w:p>
        </w:tc>
        <w:tc>
          <w:tcPr>
            <w:tcW w:w="84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d</w:t>
            </w:r>
            <w:r w:rsidRPr="00C86BED">
              <w:rPr>
                <w:rFonts w:ascii="Cambria" w:eastAsia="Times New Roman" w:hAnsi="Cambria" w:cs="Times New Roman"/>
                <w:sz w:val="24"/>
                <w:szCs w:val="24"/>
                <w:lang w:val="ru-RU"/>
              </w:rPr>
              <w:t>/2</w:t>
            </w:r>
          </w:p>
        </w:tc>
        <w:tc>
          <w:tcPr>
            <w:tcW w:w="960" w:type="dxa"/>
          </w:tcPr>
          <w:p w:rsidR="00C86BED" w:rsidRPr="00C86BED" w:rsidRDefault="00C86BED" w:rsidP="00FE31C3">
            <w:pPr>
              <w:autoSpaceDE w:val="0"/>
              <w:autoSpaceDN w:val="0"/>
              <w:adjustRightInd w:val="0"/>
              <w:ind w:firstLine="95"/>
              <w:jc w:val="cente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h</w:t>
            </w:r>
            <w:r w:rsidRPr="00C86BED">
              <w:rPr>
                <w:rFonts w:ascii="Cambria" w:eastAsia="Times New Roman" w:hAnsi="Cambria" w:cs="Times New Roman"/>
                <w:iCs/>
                <w:sz w:val="24"/>
                <w:szCs w:val="24"/>
                <w:vertAlign w:val="subscript"/>
                <w:lang w:val="ru-RU"/>
              </w:rPr>
              <w:t>1</w:t>
            </w:r>
          </w:p>
        </w:tc>
      </w:tr>
    </w:tbl>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Координаты </w:t>
      </w:r>
      <w:r w:rsidRPr="00FE31C3">
        <w:rPr>
          <w:rFonts w:ascii="Cambria" w:eastAsia="Times New Roman" w:hAnsi="Cambria" w:cs="Times New Roman"/>
          <w:sz w:val="24"/>
          <w:szCs w:val="24"/>
          <w:lang w:val="ru-RU"/>
        </w:rPr>
        <w:t xml:space="preserve">вектора </w:t>
      </w:r>
      <m:oMath>
        <m:sSub>
          <m:sSubPr>
            <m:ctrlPr>
              <w:rPr>
                <w:rFonts w:ascii="Cambria Math" w:eastAsia="Times New Roman" w:hAnsi="Cambria Math" w:cs="Times New Roman"/>
                <w:sz w:val="24"/>
                <w:szCs w:val="24"/>
                <w:lang w:val="ru-RU"/>
              </w:rPr>
            </m:ctrlPr>
          </m:sSubPr>
          <m:e>
            <m: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oMath>
      <w:r w:rsidRPr="00FE31C3">
        <w:rPr>
          <w:rFonts w:ascii="Cambria" w:eastAsia="Times New Roman" w:hAnsi="Cambria" w:cs="Times New Roman"/>
          <w:sz w:val="24"/>
          <w:szCs w:val="24"/>
          <w:lang w:val="ru-RU"/>
        </w:rPr>
        <w:t xml:space="preserve">, относительно локальной системы координат </w:t>
      </w:r>
      <w:proofErr w:type="spellStart"/>
      <w:r w:rsidRPr="00FE31C3">
        <w:rPr>
          <w:rFonts w:ascii="Cambria" w:eastAsia="Times New Roman" w:hAnsi="Cambria" w:cs="Times New Roman"/>
          <w:sz w:val="24"/>
          <w:szCs w:val="24"/>
          <w:lang w:val="ru-RU"/>
        </w:rPr>
        <w:t>xyz</w:t>
      </w:r>
      <w:proofErr w:type="spellEnd"/>
      <w:r w:rsidRPr="00C86BED">
        <w:rPr>
          <w:rFonts w:ascii="Cambria" w:eastAsia="Times New Roman" w:hAnsi="Cambria" w:cs="Times New Roman"/>
          <w:sz w:val="24"/>
          <w:szCs w:val="24"/>
          <w:lang w:val="ru-RU"/>
        </w:rPr>
        <w:t>, приведены в таблице 2</w:t>
      </w: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r w:rsidRPr="00C86BED">
        <w:rPr>
          <w:rFonts w:ascii="Cambria" w:eastAsia="Times New Roman" w:hAnsi="Cambria" w:cs="Times New Roman"/>
          <w:b/>
          <w:bCs/>
          <w:sz w:val="24"/>
          <w:szCs w:val="24"/>
          <w:lang w:val="ru-RU"/>
        </w:rPr>
        <w:t>Таблица 2. Координаты вектора</w:t>
      </w:r>
      <w:r w:rsidRPr="00C86BED">
        <w:rPr>
          <w:rFonts w:ascii="Cambria" w:eastAsia="Times New Roman" w:hAnsi="Cambria" w:cs="Times New Roman"/>
          <w:sz w:val="24"/>
          <w:szCs w:val="24"/>
          <w:lang w:val="ru-RU"/>
        </w:rPr>
        <w:t xml:space="preserve"> </w:t>
      </w:r>
      <m:oMath>
        <m:sSub>
          <m:sSubPr>
            <m:ctrlPr>
              <w:rPr>
                <w:rFonts w:ascii="Cambria Math" w:eastAsia="Times New Roman" w:hAnsi="Cambria Math" w:cs="Times New Roman"/>
                <w:b/>
                <w:sz w:val="24"/>
                <w:szCs w:val="24"/>
                <w:lang w:val="ru-RU"/>
              </w:rPr>
            </m:ctrlPr>
          </m:sSubPr>
          <m:e>
            <m:r>
              <m:rPr>
                <m:sty m:val="bi"/>
              </m:rPr>
              <w:rPr>
                <w:rFonts w:ascii="Cambria Math" w:eastAsia="Times New Roman" w:hAnsi="Cambria Math" w:cs="Times New Roman"/>
                <w:sz w:val="24"/>
                <w:szCs w:val="24"/>
                <w:lang w:val="ru-RU"/>
              </w:rPr>
              <m:t>b</m:t>
            </m:r>
          </m:e>
          <m:sub>
            <m:r>
              <m:rPr>
                <m:sty m:val="bi"/>
              </m:rPr>
              <w:rPr>
                <w:rFonts w:ascii="Cambria Math" w:eastAsia="Times New Roman" w:hAnsi="Cambria Math" w:cs="Times New Roman"/>
                <w:sz w:val="24"/>
                <w:szCs w:val="24"/>
                <w:lang w:val="ru-RU"/>
              </w:rPr>
              <m:t>i</m:t>
            </m:r>
          </m:sub>
        </m:sSub>
      </m:oMath>
    </w:p>
    <w:tbl>
      <w:tblPr>
        <w:tblStyle w:val="10"/>
        <w:tblW w:w="0" w:type="auto"/>
        <w:jc w:val="center"/>
        <w:tblLook w:val="04A0" w:firstRow="1" w:lastRow="0" w:firstColumn="1" w:lastColumn="0" w:noHBand="0" w:noVBand="1"/>
      </w:tblPr>
      <w:tblGrid>
        <w:gridCol w:w="1068"/>
        <w:gridCol w:w="1080"/>
        <w:gridCol w:w="1200"/>
        <w:gridCol w:w="438"/>
      </w:tblGrid>
      <w:tr w:rsidR="00C86BED" w:rsidRPr="00C86BED" w:rsidTr="00C86BED">
        <w:trPr>
          <w:jc w:val="center"/>
        </w:trPr>
        <w:tc>
          <w:tcPr>
            <w:tcW w:w="1068" w:type="dxa"/>
            <w:vMerge w:val="restart"/>
          </w:tcPr>
          <w:p w:rsidR="00C86BED" w:rsidRPr="00C86BED" w:rsidRDefault="00C86BED" w:rsidP="00C86BED">
            <w:pPr>
              <w:autoSpaceDE w:val="0"/>
              <w:autoSpaceDN w:val="0"/>
              <w:adjustRightInd w:val="0"/>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Трос</w:t>
            </w:r>
            <w:r w:rsidRPr="00C86BED">
              <w:rPr>
                <w:rFonts w:ascii="Cambria" w:eastAsia="Times New Roman" w:hAnsi="Cambria" w:cs="Times New Roman"/>
                <w:i/>
                <w:sz w:val="24"/>
                <w:szCs w:val="24"/>
                <w:lang w:val="ru-RU"/>
              </w:rPr>
              <w:t xml:space="preserve"> i</w:t>
            </w:r>
          </w:p>
        </w:tc>
        <w:tc>
          <w:tcPr>
            <w:tcW w:w="2696" w:type="dxa"/>
            <w:gridSpan w:val="3"/>
          </w:tcPr>
          <w:p w:rsidR="00C86BED" w:rsidRPr="00FE31C3" w:rsidRDefault="00C86BED" w:rsidP="00C86BED">
            <w:pPr>
              <w:autoSpaceDE w:val="0"/>
              <w:autoSpaceDN w:val="0"/>
              <w:adjustRightInd w:val="0"/>
              <w:ind w:firstLine="425"/>
              <w:jc w:val="center"/>
              <w:rPr>
                <w:rFonts w:ascii="Cambria" w:eastAsia="Times New Roman" w:hAnsi="Cambria" w:cs="Times New Roman"/>
                <w:sz w:val="24"/>
                <w:szCs w:val="24"/>
                <w:lang w:val="ru-RU"/>
              </w:rPr>
            </w:pPr>
            <w:r w:rsidRPr="00FE31C3">
              <w:rPr>
                <w:rFonts w:ascii="Cambria" w:eastAsia="Times New Roman" w:hAnsi="Cambria" w:cs="Times New Roman"/>
                <w:sz w:val="24"/>
                <w:szCs w:val="24"/>
                <w:lang w:val="ru-RU"/>
              </w:rPr>
              <w:t xml:space="preserve">Вектор  </w:t>
            </w:r>
            <m:oMath>
              <m:sSub>
                <m:sSubPr>
                  <m:ctrlPr>
                    <w:rPr>
                      <w:rFonts w:ascii="Cambria Math" w:eastAsia="Times New Roman" w:hAnsi="Cambria Math" w:cs="Times New Roman"/>
                      <w:sz w:val="24"/>
                      <w:szCs w:val="24"/>
                      <w:lang w:val="ru-RU"/>
                    </w:rPr>
                  </m:ctrlPr>
                </m:sSubPr>
                <m:e>
                  <m:r>
                    <m:rPr>
                      <m:sty m:val="p"/>
                    </m:rP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oMath>
          </w:p>
        </w:tc>
      </w:tr>
      <w:tr w:rsidR="00C86BED" w:rsidRPr="00C86BED" w:rsidTr="00C86BED">
        <w:trPr>
          <w:jc w:val="center"/>
        </w:trPr>
        <w:tc>
          <w:tcPr>
            <w:tcW w:w="1068" w:type="dxa"/>
            <w:vMerge/>
          </w:tcPr>
          <w:p w:rsidR="00C86BED" w:rsidRPr="00C86BED" w:rsidRDefault="00C86BED" w:rsidP="00C86BED">
            <w:pPr>
              <w:autoSpaceDE w:val="0"/>
              <w:autoSpaceDN w:val="0"/>
              <w:adjustRightInd w:val="0"/>
              <w:ind w:firstLine="425"/>
              <w:rPr>
                <w:rFonts w:ascii="Cambria" w:eastAsia="Times New Roman" w:hAnsi="Cambria" w:cs="Times New Roman"/>
                <w:sz w:val="24"/>
                <w:szCs w:val="24"/>
                <w:lang w:val="ru-RU"/>
              </w:rPr>
            </w:pPr>
          </w:p>
        </w:tc>
        <w:tc>
          <w:tcPr>
            <w:tcW w:w="1080" w:type="dxa"/>
          </w:tcPr>
          <w:p w:rsidR="00C86BED" w:rsidRPr="00C86BED" w:rsidRDefault="00C86BED" w:rsidP="00FE31C3">
            <w:pPr>
              <w:autoSpaceDE w:val="0"/>
              <w:autoSpaceDN w:val="0"/>
              <w:adjustRightInd w:val="0"/>
              <w:jc w:val="center"/>
              <w:rPr>
                <w:rFonts w:ascii="Cambria" w:eastAsia="Times New Roman" w:hAnsi="Cambria" w:cs="Times New Roman"/>
                <w:i/>
                <w:sz w:val="24"/>
                <w:szCs w:val="24"/>
                <w:lang w:val="ru-RU"/>
              </w:rPr>
            </w:pPr>
            <w:r w:rsidRPr="00C86BED">
              <w:rPr>
                <w:rFonts w:ascii="Cambria" w:eastAsia="Times New Roman" w:hAnsi="Cambria" w:cs="Times New Roman"/>
                <w:i/>
                <w:sz w:val="24"/>
                <w:szCs w:val="24"/>
                <w:lang w:val="ru-RU"/>
              </w:rPr>
              <w:t>x</w:t>
            </w:r>
          </w:p>
        </w:tc>
        <w:tc>
          <w:tcPr>
            <w:tcW w:w="1200" w:type="dxa"/>
          </w:tcPr>
          <w:p w:rsidR="00C86BED" w:rsidRPr="00C86BED" w:rsidRDefault="00C86BED" w:rsidP="00C86BED">
            <w:pPr>
              <w:autoSpaceDE w:val="0"/>
              <w:autoSpaceDN w:val="0"/>
              <w:adjustRightInd w:val="0"/>
              <w:ind w:firstLine="425"/>
              <w:rPr>
                <w:rFonts w:ascii="Cambria" w:eastAsia="Times New Roman" w:hAnsi="Cambria" w:cs="Times New Roman"/>
                <w:i/>
                <w:sz w:val="24"/>
                <w:szCs w:val="24"/>
                <w:lang w:val="ru-RU"/>
              </w:rPr>
            </w:pPr>
            <w:r w:rsidRPr="00C86BED">
              <w:rPr>
                <w:rFonts w:ascii="Cambria" w:eastAsia="Times New Roman" w:hAnsi="Cambria" w:cs="Times New Roman"/>
                <w:i/>
                <w:sz w:val="24"/>
                <w:szCs w:val="24"/>
                <w:lang w:val="ru-RU"/>
              </w:rPr>
              <w:t xml:space="preserve"> y</w:t>
            </w:r>
          </w:p>
        </w:tc>
        <w:tc>
          <w:tcPr>
            <w:tcW w:w="416" w:type="dxa"/>
          </w:tcPr>
          <w:p w:rsidR="00C86BED" w:rsidRPr="00C86BED" w:rsidRDefault="00C86BED" w:rsidP="00FE31C3">
            <w:pPr>
              <w:autoSpaceDE w:val="0"/>
              <w:autoSpaceDN w:val="0"/>
              <w:adjustRightInd w:val="0"/>
              <w:rPr>
                <w:rFonts w:ascii="Cambria" w:eastAsia="Times New Roman" w:hAnsi="Cambria" w:cs="Times New Roman"/>
                <w:i/>
                <w:sz w:val="24"/>
                <w:szCs w:val="24"/>
                <w:lang w:val="ru-RU"/>
              </w:rPr>
            </w:pPr>
            <w:r w:rsidRPr="00C86BED">
              <w:rPr>
                <w:rFonts w:ascii="Cambria" w:eastAsia="Times New Roman" w:hAnsi="Cambria" w:cs="Times New Roman"/>
                <w:i/>
                <w:sz w:val="24"/>
                <w:szCs w:val="24"/>
                <w:lang w:val="ru-RU"/>
              </w:rPr>
              <w:t>z</w:t>
            </w:r>
          </w:p>
        </w:tc>
      </w:tr>
      <w:tr w:rsidR="00C86BED" w:rsidRPr="00C86BED" w:rsidTr="00C86BED">
        <w:trPr>
          <w:jc w:val="center"/>
        </w:trPr>
        <w:tc>
          <w:tcPr>
            <w:tcW w:w="1068" w:type="dxa"/>
          </w:tcPr>
          <w:p w:rsidR="00C86BED" w:rsidRPr="00C86BED" w:rsidRDefault="00C86BED" w:rsidP="00FE31C3">
            <w:pPr>
              <w:autoSpaceDE w:val="0"/>
              <w:autoSpaceDN w:val="0"/>
              <w:adjustRightInd w:val="0"/>
              <w:ind w:firstLine="174"/>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1</w:t>
            </w:r>
          </w:p>
        </w:tc>
        <w:tc>
          <w:tcPr>
            <w:tcW w:w="1080" w:type="dxa"/>
          </w:tcPr>
          <w:p w:rsidR="00C86BED" w:rsidRPr="00C86BED" w:rsidRDefault="00C86BED" w:rsidP="00FE31C3">
            <w:pPr>
              <w:autoSpaceDE w:val="0"/>
              <w:autoSpaceDN w:val="0"/>
              <w:adjustRightInd w:val="0"/>
              <w:rPr>
                <w:rFonts w:ascii="Cambria" w:eastAsia="Times New Roman" w:hAnsi="Cambria" w:cs="Times New Roman"/>
                <w:sz w:val="24"/>
                <w:szCs w:val="24"/>
                <w:lang w:val="ru-RU"/>
              </w:rPr>
            </w:pPr>
            <w:r w:rsidRPr="00C86BED">
              <w:rPr>
                <w:rFonts w:ascii="Cambria" w:eastAsia="BxpdltFxdjngTbskbdLssvdxXqtrgxM" w:hAnsi="Cambria" w:cs="Times New Roman"/>
                <w:sz w:val="24"/>
                <w:szCs w:val="24"/>
                <w:lang w:val="ru-RU"/>
              </w:rPr>
              <w:t>-</w:t>
            </w:r>
            <w:r w:rsidRPr="00C86BED">
              <w:rPr>
                <w:rFonts w:ascii="Cambria" w:eastAsia="Times New Roman" w:hAnsi="Cambria" w:cs="Times New Roman"/>
                <w:i/>
                <w:iCs/>
                <w:sz w:val="24"/>
                <w:szCs w:val="24"/>
                <w:lang w:val="ru-RU"/>
              </w:rPr>
              <w:t xml:space="preserve"> </w:t>
            </w: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/2</w:t>
            </w:r>
          </w:p>
        </w:tc>
        <w:tc>
          <w:tcPr>
            <w:tcW w:w="120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Times New Roman" w:hAnsi="Cambria" w:cs="Times New Roman"/>
                <w:i/>
                <w:iCs/>
                <w:sz w:val="24"/>
                <w:szCs w:val="24"/>
                <w:lang w:val="ru-RU"/>
              </w:rPr>
              <w:t>-</w:t>
            </w: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/2</w:t>
            </w:r>
          </w:p>
        </w:tc>
        <w:tc>
          <w:tcPr>
            <w:tcW w:w="416" w:type="dxa"/>
          </w:tcPr>
          <w:p w:rsidR="00C86BED" w:rsidRPr="00C86BED" w:rsidRDefault="00C86BED" w:rsidP="00FE31C3">
            <w:pPr>
              <w:autoSpaceDE w:val="0"/>
              <w:autoSpaceDN w:val="0"/>
              <w:adjustRightInd w:val="0"/>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h</w:t>
            </w:r>
            <w:r w:rsidRPr="00C86BED">
              <w:rPr>
                <w:rFonts w:ascii="Cambria" w:eastAsia="Times New Roman" w:hAnsi="Cambria" w:cs="Times New Roman"/>
                <w:iCs/>
                <w:sz w:val="24"/>
                <w:szCs w:val="24"/>
                <w:vertAlign w:val="subscript"/>
                <w:lang w:val="ru-RU"/>
              </w:rPr>
              <w:t>2</w:t>
            </w:r>
          </w:p>
        </w:tc>
      </w:tr>
      <w:tr w:rsidR="00C86BED" w:rsidRPr="00C86BED" w:rsidTr="00C86BED">
        <w:trPr>
          <w:jc w:val="center"/>
        </w:trPr>
        <w:tc>
          <w:tcPr>
            <w:tcW w:w="1068" w:type="dxa"/>
          </w:tcPr>
          <w:p w:rsidR="00C86BED" w:rsidRPr="00C86BED" w:rsidRDefault="00C86BED" w:rsidP="00FE31C3">
            <w:pPr>
              <w:autoSpaceDE w:val="0"/>
              <w:autoSpaceDN w:val="0"/>
              <w:adjustRightInd w:val="0"/>
              <w:ind w:firstLine="174"/>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2</w:t>
            </w:r>
          </w:p>
        </w:tc>
        <w:tc>
          <w:tcPr>
            <w:tcW w:w="1080" w:type="dxa"/>
          </w:tcPr>
          <w:p w:rsidR="00C86BED" w:rsidRPr="00C86BED" w:rsidRDefault="00C86BED" w:rsidP="00FE31C3">
            <w:pPr>
              <w:autoSpaceDE w:val="0"/>
              <w:autoSpaceDN w:val="0"/>
              <w:adjustRightInd w:val="0"/>
              <w:rPr>
                <w:rFonts w:ascii="Cambria" w:eastAsia="Times New Roman" w:hAnsi="Cambria" w:cs="Times New Roman"/>
                <w:sz w:val="24"/>
                <w:szCs w:val="24"/>
                <w:lang w:val="ru-RU"/>
              </w:rPr>
            </w:pP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/2</w:t>
            </w:r>
          </w:p>
        </w:tc>
        <w:tc>
          <w:tcPr>
            <w:tcW w:w="120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r w:rsidRPr="00C86BED">
              <w:rPr>
                <w:rFonts w:ascii="Cambria" w:eastAsia="Times New Roman" w:hAnsi="Cambria" w:cs="Times New Roman"/>
                <w:i/>
                <w:iCs/>
                <w:sz w:val="24"/>
                <w:szCs w:val="24"/>
                <w:lang w:val="ru-RU"/>
              </w:rPr>
              <w:t xml:space="preserve">- </w:t>
            </w: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/2</w:t>
            </w:r>
          </w:p>
        </w:tc>
        <w:tc>
          <w:tcPr>
            <w:tcW w:w="416" w:type="dxa"/>
          </w:tcPr>
          <w:p w:rsidR="00C86BED" w:rsidRPr="00C86BED" w:rsidRDefault="00C86BED" w:rsidP="00FE31C3">
            <w:pP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h</w:t>
            </w:r>
            <w:r w:rsidRPr="00C86BED">
              <w:rPr>
                <w:rFonts w:ascii="Cambria" w:eastAsia="Times New Roman" w:hAnsi="Cambria" w:cs="Times New Roman"/>
                <w:iCs/>
                <w:sz w:val="24"/>
                <w:szCs w:val="24"/>
                <w:vertAlign w:val="subscript"/>
                <w:lang w:val="ru-RU"/>
              </w:rPr>
              <w:t>2</w:t>
            </w:r>
          </w:p>
        </w:tc>
      </w:tr>
      <w:tr w:rsidR="00C86BED" w:rsidRPr="00C86BED" w:rsidTr="00C86BED">
        <w:trPr>
          <w:jc w:val="center"/>
        </w:trPr>
        <w:tc>
          <w:tcPr>
            <w:tcW w:w="1068" w:type="dxa"/>
          </w:tcPr>
          <w:p w:rsidR="00C86BED" w:rsidRPr="00C86BED" w:rsidRDefault="00C86BED" w:rsidP="00FE31C3">
            <w:pPr>
              <w:autoSpaceDE w:val="0"/>
              <w:autoSpaceDN w:val="0"/>
              <w:adjustRightInd w:val="0"/>
              <w:ind w:firstLine="174"/>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3</w:t>
            </w:r>
          </w:p>
        </w:tc>
        <w:tc>
          <w:tcPr>
            <w:tcW w:w="1080" w:type="dxa"/>
          </w:tcPr>
          <w:p w:rsidR="00C86BED" w:rsidRPr="00C86BED" w:rsidRDefault="00C86BED" w:rsidP="00FE31C3">
            <w:pPr>
              <w:autoSpaceDE w:val="0"/>
              <w:autoSpaceDN w:val="0"/>
              <w:adjustRightInd w:val="0"/>
              <w:rPr>
                <w:rFonts w:ascii="Cambria" w:eastAsia="Times New Roman" w:hAnsi="Cambria" w:cs="Times New Roman"/>
                <w:sz w:val="24"/>
                <w:szCs w:val="24"/>
                <w:lang w:val="ru-RU"/>
              </w:rPr>
            </w:pP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/2</w:t>
            </w:r>
          </w:p>
        </w:tc>
        <w:tc>
          <w:tcPr>
            <w:tcW w:w="120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/2</w:t>
            </w:r>
          </w:p>
        </w:tc>
        <w:tc>
          <w:tcPr>
            <w:tcW w:w="416" w:type="dxa"/>
          </w:tcPr>
          <w:p w:rsidR="00C86BED" w:rsidRPr="00C86BED" w:rsidRDefault="00C86BED" w:rsidP="00FE31C3">
            <w:pP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h</w:t>
            </w:r>
            <w:r w:rsidRPr="00C86BED">
              <w:rPr>
                <w:rFonts w:ascii="Cambria" w:eastAsia="Times New Roman" w:hAnsi="Cambria" w:cs="Times New Roman"/>
                <w:iCs/>
                <w:sz w:val="24"/>
                <w:szCs w:val="24"/>
                <w:vertAlign w:val="subscript"/>
                <w:lang w:val="ru-RU"/>
              </w:rPr>
              <w:t>2</w:t>
            </w:r>
          </w:p>
        </w:tc>
      </w:tr>
      <w:tr w:rsidR="00C86BED" w:rsidRPr="00C86BED" w:rsidTr="00C86BED">
        <w:trPr>
          <w:jc w:val="center"/>
        </w:trPr>
        <w:tc>
          <w:tcPr>
            <w:tcW w:w="1068" w:type="dxa"/>
          </w:tcPr>
          <w:p w:rsidR="00C86BED" w:rsidRPr="00C86BED" w:rsidRDefault="00C86BED" w:rsidP="00FE31C3">
            <w:pPr>
              <w:autoSpaceDE w:val="0"/>
              <w:autoSpaceDN w:val="0"/>
              <w:adjustRightInd w:val="0"/>
              <w:ind w:firstLine="174"/>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4</w:t>
            </w:r>
          </w:p>
        </w:tc>
        <w:tc>
          <w:tcPr>
            <w:tcW w:w="1080" w:type="dxa"/>
          </w:tcPr>
          <w:p w:rsidR="00C86BED" w:rsidRPr="00C86BED" w:rsidRDefault="00C86BED" w:rsidP="00FE31C3">
            <w:pPr>
              <w:autoSpaceDE w:val="0"/>
              <w:autoSpaceDN w:val="0"/>
              <w:adjustRightInd w:val="0"/>
              <w:rPr>
                <w:rFonts w:ascii="Cambria" w:eastAsia="Times New Roman" w:hAnsi="Cambria" w:cs="Times New Roman"/>
                <w:sz w:val="24"/>
                <w:szCs w:val="24"/>
                <w:lang w:val="ru-RU"/>
              </w:rPr>
            </w:pPr>
            <w:r w:rsidRPr="00C86BED">
              <w:rPr>
                <w:rFonts w:ascii="Cambria" w:eastAsia="BxpdltFxdjngTbskbdLssvdxXqtrgxM" w:hAnsi="Cambria" w:cs="Times New Roman"/>
                <w:sz w:val="24"/>
                <w:szCs w:val="24"/>
                <w:lang w:val="ru-RU"/>
              </w:rPr>
              <w:t>-</w:t>
            </w: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/2</w:t>
            </w:r>
          </w:p>
        </w:tc>
        <w:tc>
          <w:tcPr>
            <w:tcW w:w="1200" w:type="dxa"/>
          </w:tcPr>
          <w:p w:rsidR="00C86BED" w:rsidRPr="00C86BED" w:rsidRDefault="00C86BED" w:rsidP="00FE31C3">
            <w:pPr>
              <w:autoSpaceDE w:val="0"/>
              <w:autoSpaceDN w:val="0"/>
              <w:adjustRightInd w:val="0"/>
              <w:jc w:val="center"/>
              <w:rPr>
                <w:rFonts w:ascii="Cambria" w:eastAsia="Times New Roman" w:hAnsi="Cambria" w:cs="Times New Roman"/>
                <w:sz w:val="24"/>
                <w:szCs w:val="24"/>
                <w:lang w:val="ru-RU"/>
              </w:rPr>
            </w:pPr>
            <w:proofErr w:type="spellStart"/>
            <w:r w:rsidRPr="00C86BED">
              <w:rPr>
                <w:rFonts w:ascii="Cambria" w:eastAsia="Times New Roman" w:hAnsi="Cambria" w:cs="Times New Roman"/>
                <w:i/>
                <w:iCs/>
                <w:sz w:val="24"/>
                <w:szCs w:val="24"/>
                <w:lang w:val="ru-RU"/>
              </w:rPr>
              <w:t>dp</w:t>
            </w:r>
            <w:proofErr w:type="spellEnd"/>
            <w:r w:rsidRPr="00C86BED">
              <w:rPr>
                <w:rFonts w:ascii="Cambria" w:eastAsia="Times New Roman" w:hAnsi="Cambria" w:cs="Times New Roman"/>
                <w:sz w:val="24"/>
                <w:szCs w:val="24"/>
                <w:lang w:val="ru-RU"/>
              </w:rPr>
              <w:t>/2</w:t>
            </w:r>
          </w:p>
        </w:tc>
        <w:tc>
          <w:tcPr>
            <w:tcW w:w="416" w:type="dxa"/>
          </w:tcPr>
          <w:p w:rsidR="00C86BED" w:rsidRPr="00C86BED" w:rsidRDefault="00C86BED" w:rsidP="00FE31C3">
            <w:pPr>
              <w:rPr>
                <w:rFonts w:ascii="Cambria" w:eastAsia="Times New Roman" w:hAnsi="Cambria" w:cs="Times New Roman"/>
                <w:sz w:val="24"/>
                <w:szCs w:val="24"/>
                <w:lang w:val="ru-RU"/>
              </w:rPr>
            </w:pPr>
            <w:r w:rsidRPr="00C86BED">
              <w:rPr>
                <w:rFonts w:ascii="Cambria" w:eastAsia="Times New Roman" w:hAnsi="Cambria" w:cs="Times New Roman"/>
                <w:iCs/>
                <w:sz w:val="24"/>
                <w:szCs w:val="24"/>
                <w:lang w:val="ru-RU"/>
              </w:rPr>
              <w:t>h</w:t>
            </w:r>
            <w:r w:rsidRPr="00C86BED">
              <w:rPr>
                <w:rFonts w:ascii="Cambria" w:eastAsia="Times New Roman" w:hAnsi="Cambria" w:cs="Times New Roman"/>
                <w:iCs/>
                <w:sz w:val="24"/>
                <w:szCs w:val="24"/>
                <w:vertAlign w:val="subscript"/>
                <w:lang w:val="ru-RU"/>
              </w:rPr>
              <w:t>2</w:t>
            </w:r>
          </w:p>
        </w:tc>
      </w:tr>
    </w:tbl>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hd w:val="clear" w:color="auto" w:fill="FFFFFF"/>
        <w:spacing w:after="0" w:line="240" w:lineRule="auto"/>
        <w:ind w:firstLine="425"/>
        <w:jc w:val="both"/>
        <w:rPr>
          <w:rFonts w:ascii="Cambria" w:eastAsia="Times New Roman" w:hAnsi="Cambria" w:cs="Times New Roman"/>
          <w:b/>
          <w:sz w:val="24"/>
          <w:szCs w:val="24"/>
          <w:lang w:val="ru-RU"/>
        </w:rPr>
      </w:pPr>
      <w:r w:rsidRPr="00C86BED">
        <w:rPr>
          <w:rFonts w:ascii="Cambria" w:eastAsia="Times New Roman" w:hAnsi="Cambria" w:cs="Times New Roman"/>
          <w:sz w:val="24"/>
          <w:szCs w:val="24"/>
          <w:lang w:val="ru-RU"/>
        </w:rPr>
        <w:t>Для решения прямой задачи кинематики ТПР,</w:t>
      </w:r>
      <w:r w:rsidRPr="00C86BED">
        <w:rPr>
          <w:rFonts w:ascii="Cambria" w:eastAsia="Times New Roman" w:hAnsi="Cambria" w:cs="Times New Roman"/>
          <w:b/>
          <w:sz w:val="24"/>
          <w:szCs w:val="24"/>
          <w:lang w:val="ru-RU"/>
        </w:rPr>
        <w:t xml:space="preserve"> </w:t>
      </w:r>
      <w:r w:rsidRPr="00C86BED">
        <w:rPr>
          <w:rFonts w:ascii="Cambria" w:eastAsia="Times New Roman" w:hAnsi="Cambria" w:cs="Times New Roman"/>
          <w:sz w:val="24"/>
          <w:szCs w:val="24"/>
          <w:lang w:val="ru-RU"/>
        </w:rPr>
        <w:t>из уравнения (1) получаем 4 нелинейных уравнений прямой кинематики, которые образуют систему с избыточными связями</w:t>
      </w:r>
    </w:p>
    <w:p w:rsidR="00C86BED" w:rsidRPr="00FE31C3"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E43002" w:rsidP="00C86BED">
      <w:pPr>
        <w:spacing w:after="0" w:line="240" w:lineRule="auto"/>
        <w:ind w:firstLine="425"/>
        <w:jc w:val="right"/>
        <w:rPr>
          <w:rFonts w:ascii="Cambria" w:eastAsia="Times New Roman" w:hAnsi="Cambria" w:cs="Times New Roman"/>
          <w:sz w:val="24"/>
          <w:szCs w:val="24"/>
          <w:lang w:val="ru-RU"/>
        </w:rPr>
      </w:pPr>
      <m:oMath>
        <m:sSubSup>
          <m:sSubSupPr>
            <m:ctrlPr>
              <w:rPr>
                <w:rFonts w:ascii="Cambria Math" w:eastAsia="Times New Roman" w:hAnsi="Cambria Math" w:cs="Times New Roman"/>
                <w:i/>
                <w:sz w:val="24"/>
                <w:szCs w:val="24"/>
                <w:lang w:val="ru-RU"/>
              </w:rPr>
            </m:ctrlPr>
          </m:sSubSupPr>
          <m:e>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m:t>
                </m:r>
              </m:e>
              <m:sub>
                <m:r>
                  <w:rPr>
                    <w:rFonts w:ascii="Cambria Math" w:eastAsia="Times New Roman" w:hAnsi="Cambria Math" w:cs="Times New Roman"/>
                    <w:sz w:val="24"/>
                    <w:szCs w:val="24"/>
                    <w:lang w:val="ru-RU"/>
                  </w:rPr>
                  <m:t>i</m:t>
                </m:r>
              </m:sub>
            </m:sSub>
            <m:r>
              <w:rPr>
                <w:rFonts w:ascii="Cambria Math" w:eastAsia="Times New Roman" w:hAnsi="Cambria Math" w:cs="Times New Roman"/>
                <w:sz w:val="24"/>
                <w:szCs w:val="24"/>
                <w:lang w:val="ru-RU"/>
              </w:rPr>
              <m:t>(</m:t>
            </m:r>
            <m:r>
              <m:rPr>
                <m:sty m:val="p"/>
              </m:rPr>
              <w:rPr>
                <w:rFonts w:ascii="Cambria Math" w:eastAsia="Times New Roman" w:hAnsi="Cambria Math" w:cs="Times New Roman"/>
                <w:sz w:val="24"/>
                <w:szCs w:val="24"/>
                <w:lang w:val="ru-RU"/>
              </w:rPr>
              <m:t>l,r</m:t>
            </m:r>
            <m:r>
              <w:rPr>
                <w:rFonts w:ascii="Cambria Math" w:eastAsia="Times New Roman" w:hAnsi="Cambria Math" w:cs="Times New Roman"/>
                <w:sz w:val="24"/>
                <w:szCs w:val="24"/>
                <w:lang w:val="ru-RU"/>
              </w:rPr>
              <m:t>)=</m:t>
            </m:r>
            <m:d>
              <m:dPr>
                <m:begChr m:val="‖"/>
                <m:endChr m:val="‖"/>
                <m:ctrlPr>
                  <w:rPr>
                    <w:rFonts w:ascii="Cambria Math" w:eastAsia="Times New Roman" w:hAnsi="Cambria Math" w:cs="Times New Roman"/>
                    <w:i/>
                    <w:sz w:val="24"/>
                    <w:szCs w:val="24"/>
                    <w:lang w:val="ru-RU"/>
                  </w:rPr>
                </m:ctrlPr>
              </m:dPr>
              <m:e>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a</m:t>
                    </m:r>
                  </m:e>
                  <m:sub>
                    <m:r>
                      <w:rPr>
                        <w:rFonts w:ascii="Cambria Math" w:eastAsia="Times New Roman" w:hAnsi="Cambria Math" w:cs="Times New Roman"/>
                        <w:sz w:val="24"/>
                        <w:szCs w:val="24"/>
                        <w:lang w:val="ru-RU"/>
                      </w:rPr>
                      <m:t>i</m:t>
                    </m:r>
                  </m:sub>
                </m:sSub>
                <m:r>
                  <m:rPr>
                    <m:sty m:val="p"/>
                  </m:rPr>
                  <w:rPr>
                    <w:rFonts w:ascii="Cambria Math" w:eastAsia="Times New Roman" w:hAnsi="Cambria Math" w:cs="Times New Roman"/>
                    <w:sz w:val="24"/>
                    <w:szCs w:val="24"/>
                    <w:lang w:val="ru-RU"/>
                  </w:rPr>
                  <m:t>-</m:t>
                </m:r>
                <m:r>
                  <w:rPr>
                    <w:rFonts w:ascii="Cambria Math" w:eastAsia="Times New Roman" w:hAnsi="Cambria Math" w:cs="Times New Roman"/>
                    <w:sz w:val="24"/>
                    <w:szCs w:val="24"/>
                    <w:lang w:val="ru-RU"/>
                  </w:rPr>
                  <m:t>r-</m:t>
                </m:r>
                <m:sSub>
                  <m:sSubPr>
                    <m:ctrlPr>
                      <w:rPr>
                        <w:rFonts w:ascii="Cambria Math" w:eastAsia="Times New Roman" w:hAnsi="Cambria Math" w:cs="Times New Roman"/>
                        <w:i/>
                        <w:sz w:val="24"/>
                        <w:szCs w:val="24"/>
                        <w:lang w:val="ru-RU"/>
                      </w:rPr>
                    </m:ctrlPr>
                  </m:sSubPr>
                  <m:e>
                    <m:r>
                      <m:rPr>
                        <m:sty m:val="p"/>
                      </m:rPr>
                      <w:rPr>
                        <w:rFonts w:ascii="Cambria Math" w:eastAsia="Times New Roman" w:hAnsi="Cambria Math" w:cs="Times New Roman"/>
                        <w:sz w:val="24"/>
                        <w:szCs w:val="24"/>
                        <w:lang w:val="ru-RU"/>
                      </w:rPr>
                      <m:t>b</m:t>
                    </m:r>
                  </m:e>
                  <m:sub>
                    <m:r>
                      <w:rPr>
                        <w:rFonts w:ascii="Cambria Math" w:eastAsia="Times New Roman" w:hAnsi="Cambria Math" w:cs="Times New Roman"/>
                        <w:sz w:val="24"/>
                        <w:szCs w:val="24"/>
                        <w:lang w:val="ru-RU"/>
                      </w:rPr>
                      <m:t>i</m:t>
                    </m:r>
                  </m:sub>
                </m:sSub>
              </m:e>
            </m:d>
          </m:e>
          <m:sub>
            <m:r>
              <w:rPr>
                <w:rFonts w:ascii="Cambria Math" w:eastAsia="Times New Roman" w:hAnsi="Cambria Math" w:cs="Times New Roman"/>
                <w:sz w:val="24"/>
                <w:szCs w:val="24"/>
                <w:lang w:val="ru-RU"/>
              </w:rPr>
              <m:t>2</m:t>
            </m:r>
          </m:sub>
          <m:sup>
            <m:r>
              <w:rPr>
                <w:rFonts w:ascii="Cambria Math" w:eastAsia="Times New Roman" w:hAnsi="Cambria Math" w:cs="Times New Roman"/>
                <w:sz w:val="24"/>
                <w:szCs w:val="24"/>
                <w:lang w:val="ru-RU"/>
              </w:rPr>
              <m:t>2</m:t>
            </m:r>
          </m:sup>
        </m:sSubSup>
        <m:r>
          <w:rPr>
            <w:rFonts w:ascii="Cambria Math" w:eastAsia="Times New Roman" w:hAnsi="Cambria Math" w:cs="Times New Roman"/>
            <w:sz w:val="24"/>
            <w:szCs w:val="24"/>
            <w:lang w:val="ru-RU"/>
          </w:rPr>
          <m:t xml:space="preserve"> -</m:t>
        </m:r>
        <m:sSubSup>
          <m:sSubSupPr>
            <m:ctrlPr>
              <w:rPr>
                <w:rFonts w:ascii="Cambria Math" w:eastAsia="Times New Roman" w:hAnsi="Cambria Math" w:cs="Times New Roman"/>
                <w:i/>
                <w:sz w:val="24"/>
                <w:szCs w:val="24"/>
                <w:lang w:val="ru-RU"/>
              </w:rPr>
            </m:ctrlPr>
          </m:sSubSupPr>
          <m:e>
            <m: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i</m:t>
            </m:r>
          </m:sub>
          <m:sup>
            <m:r>
              <w:rPr>
                <w:rFonts w:ascii="Cambria Math" w:eastAsia="Times New Roman" w:hAnsi="Cambria Math" w:cs="Times New Roman"/>
                <w:sz w:val="24"/>
                <w:szCs w:val="24"/>
                <w:lang w:val="ru-RU"/>
              </w:rPr>
              <m:t>2</m:t>
            </m:r>
          </m:sup>
        </m:sSubSup>
        <m:r>
          <w:rPr>
            <w:rFonts w:ascii="Cambria Math" w:eastAsia="Times New Roman" w:hAnsi="Cambria Math" w:cs="Times New Roman"/>
            <w:sz w:val="24"/>
            <w:szCs w:val="24"/>
            <w:lang w:val="ru-RU"/>
          </w:rPr>
          <m:t>=</m:t>
        </m:r>
        <m:r>
          <m:rPr>
            <m:sty m:val="p"/>
          </m:rPr>
          <w:rPr>
            <w:rFonts w:ascii="Cambria Math" w:eastAsia="Times New Roman" w:hAnsi="Cambria Math" w:cs="Times New Roman"/>
            <w:sz w:val="24"/>
            <w:szCs w:val="24"/>
            <w:lang w:val="ru-RU"/>
          </w:rPr>
          <m:t xml:space="preserve">0 </m:t>
        </m:r>
        <m:r>
          <w:rPr>
            <w:rFonts w:ascii="Cambria Math" w:eastAsia="Times New Roman" w:hAnsi="Cambria Math" w:cs="Times New Roman"/>
            <w:sz w:val="24"/>
            <w:szCs w:val="24"/>
            <w:lang w:val="ru-RU"/>
          </w:rPr>
          <m:t xml:space="preserve">    i=1, . .., 4</m:t>
        </m:r>
      </m:oMath>
      <w:r w:rsidR="00C86BED" w:rsidRPr="00C86BED">
        <w:rPr>
          <w:rFonts w:ascii="Cambria" w:eastAsia="Times New Roman" w:hAnsi="Cambria" w:cs="Times New Roman"/>
          <w:sz w:val="24"/>
          <w:szCs w:val="24"/>
          <w:lang w:val="ru-RU"/>
        </w:rPr>
        <w:t xml:space="preserve">                                    (4)</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Тросы рассматриваются, как линейные пружины. В общем, мы не можем ожидать точного решения вышеупомянутых уравнений, но мы можем минимизировать ошибку, которую можно интерпретировать как минимизацию потенциальной энергии в предварительно натянутых тросах. Пусть </w:t>
      </w:r>
      <m:oMath>
        <m:r>
          <w:rPr>
            <w:rFonts w:ascii="Cambria Math" w:eastAsia="Times New Roman" w:hAnsi="Cambria Math" w:cs="Times New Roman"/>
            <w:sz w:val="24"/>
            <w:szCs w:val="24"/>
            <w:lang w:val="ru-RU"/>
          </w:rPr>
          <m:t>U</m:t>
        </m:r>
      </m:oMath>
      <w:r w:rsidRPr="00C86BED">
        <w:rPr>
          <w:rFonts w:ascii="Cambria" w:eastAsia="Times New Roman" w:hAnsi="Cambria" w:cs="Times New Roman"/>
          <w:sz w:val="24"/>
          <w:szCs w:val="24"/>
          <w:lang w:val="ru-RU"/>
        </w:rPr>
        <w:t xml:space="preserve"> - потенциальная энергия системы</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right"/>
        <w:rPr>
          <w:rFonts w:ascii="Cambria" w:eastAsia="Times New Roman" w:hAnsi="Cambria" w:cs="Times New Roman"/>
          <w:iCs/>
          <w:sz w:val="24"/>
          <w:szCs w:val="24"/>
          <w:lang w:val="ru-RU"/>
        </w:rPr>
      </w:pPr>
      <m:oMath>
        <m:r>
          <w:rPr>
            <w:rFonts w:ascii="Cambria Math" w:eastAsia="Times New Roman" w:hAnsi="Cambria Math" w:cs="Times New Roman"/>
            <w:sz w:val="24"/>
            <w:szCs w:val="24"/>
            <w:lang w:val="ru-RU"/>
          </w:rPr>
          <m:t xml:space="preserve"> U=</m:t>
        </m:r>
        <m:f>
          <m:fPr>
            <m:ctrlPr>
              <w:rPr>
                <w:rFonts w:ascii="Cambria Math" w:eastAsia="Times New Roman" w:hAnsi="Cambria Math" w:cs="Times New Roman"/>
                <w:i/>
                <w:sz w:val="24"/>
                <w:szCs w:val="24"/>
                <w:lang w:val="ru-RU"/>
              </w:rPr>
            </m:ctrlPr>
          </m:fPr>
          <m:num>
            <m:r>
              <w:rPr>
                <w:rFonts w:ascii="Cambria Math" w:eastAsia="Times New Roman" w:hAnsi="Cambria Math" w:cs="Times New Roman"/>
                <w:sz w:val="24"/>
                <w:szCs w:val="24"/>
                <w:lang w:val="ru-RU"/>
              </w:rPr>
              <m:t>1</m:t>
            </m:r>
          </m:num>
          <m:den>
            <m:r>
              <w:rPr>
                <w:rFonts w:ascii="Cambria Math" w:eastAsia="Times New Roman" w:hAnsi="Cambria Math" w:cs="Times New Roman"/>
                <w:sz w:val="24"/>
                <w:szCs w:val="24"/>
                <w:lang w:val="ru-RU"/>
              </w:rPr>
              <m:t>2</m:t>
            </m:r>
          </m:den>
        </m:f>
        <m:nary>
          <m:naryPr>
            <m:chr m:val="∑"/>
            <m:limLoc m:val="undOvr"/>
            <m:ctrlPr>
              <w:rPr>
                <w:rFonts w:ascii="Cambria Math" w:eastAsia="Times New Roman" w:hAnsi="Cambria Math" w:cs="Times New Roman"/>
                <w:i/>
                <w:sz w:val="24"/>
                <w:szCs w:val="24"/>
                <w:lang w:val="ru-RU"/>
              </w:rPr>
            </m:ctrlPr>
          </m:naryPr>
          <m:sub>
            <m:r>
              <w:rPr>
                <w:rFonts w:ascii="Cambria Math" w:eastAsia="Times New Roman" w:hAnsi="Cambria Math" w:cs="Times New Roman"/>
                <w:sz w:val="24"/>
                <w:szCs w:val="24"/>
                <w:lang w:val="ru-RU"/>
              </w:rPr>
              <m:t>i=1</m:t>
            </m:r>
          </m:sub>
          <m:sup>
            <m:r>
              <w:rPr>
                <w:rFonts w:ascii="Cambria Math" w:eastAsia="Times New Roman" w:hAnsi="Cambria Math" w:cs="Times New Roman"/>
                <w:sz w:val="24"/>
                <w:szCs w:val="24"/>
                <w:lang w:val="ru-RU"/>
              </w:rPr>
              <m:t>4</m:t>
            </m:r>
          </m:sup>
          <m:e>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k</m:t>
                </m:r>
              </m:e>
              <m:sub>
                <m:r>
                  <w:rPr>
                    <w:rFonts w:ascii="Cambria Math" w:eastAsia="Times New Roman" w:hAnsi="Cambria Math" w:cs="Times New Roman"/>
                    <w:sz w:val="24"/>
                    <w:szCs w:val="24"/>
                    <w:lang w:val="ru-RU"/>
                  </w:rPr>
                  <m:t>i</m:t>
                </m:r>
              </m:sub>
            </m:sSub>
            <m:sSubSup>
              <m:sSubSupPr>
                <m:ctrlPr>
                  <w:rPr>
                    <w:rFonts w:ascii="Cambria Math" w:eastAsia="Times New Roman" w:hAnsi="Cambria Math" w:cs="Times New Roman"/>
                    <w:i/>
                    <w:sz w:val="24"/>
                    <w:szCs w:val="24"/>
                    <w:lang w:val="ru-RU"/>
                  </w:rPr>
                </m:ctrlPr>
              </m:sSubSupPr>
              <m:e>
                <m:r>
                  <w:rPr>
                    <w:rFonts w:ascii="Cambria Math" w:eastAsia="Times New Roman" w:hAnsi="Cambria Math" w:cs="Times New Roman"/>
                    <w:sz w:val="24"/>
                    <w:szCs w:val="24"/>
                    <w:lang w:val="ru-RU"/>
                  </w:rPr>
                  <m:t>∆</m:t>
                </m:r>
              </m:e>
              <m:sub>
                <m:r>
                  <w:rPr>
                    <w:rFonts w:ascii="Cambria Math" w:eastAsia="Times New Roman" w:hAnsi="Cambria Math" w:cs="Times New Roman"/>
                    <w:sz w:val="24"/>
                    <w:szCs w:val="24"/>
                    <w:lang w:val="ru-RU"/>
                  </w:rPr>
                  <m:t>i</m:t>
                </m:r>
              </m:sub>
              <m:sup>
                <m:r>
                  <w:rPr>
                    <w:rFonts w:ascii="Cambria Math" w:eastAsia="Times New Roman" w:hAnsi="Cambria Math" w:cs="Times New Roman"/>
                    <w:sz w:val="24"/>
                    <w:szCs w:val="24"/>
                    <w:lang w:val="ru-RU"/>
                  </w:rPr>
                  <m:t>2</m:t>
                </m:r>
              </m:sup>
            </m:sSubSup>
          </m:e>
        </m:nary>
      </m:oMath>
      <w:r w:rsidRPr="00C86BED">
        <w:rPr>
          <w:rFonts w:ascii="Cambria" w:eastAsia="Times New Roman" w:hAnsi="Cambria" w:cs="Times New Roman"/>
          <w:i/>
          <w:sz w:val="24"/>
          <w:szCs w:val="24"/>
          <w:lang w:val="ru-RU"/>
        </w:rPr>
        <w:t xml:space="preserve">                                                                  </w:t>
      </w:r>
      <w:r w:rsidRPr="00C86BED">
        <w:rPr>
          <w:rFonts w:ascii="Cambria" w:eastAsia="Times New Roman" w:hAnsi="Cambria" w:cs="Times New Roman"/>
          <w:iCs/>
          <w:sz w:val="24"/>
          <w:szCs w:val="24"/>
          <w:lang w:val="ru-RU"/>
        </w:rPr>
        <w:t>(5)</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где </w:t>
      </w:r>
      <m:oMath>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k</m:t>
            </m:r>
          </m:e>
          <m:sub>
            <m:r>
              <w:rPr>
                <w:rFonts w:ascii="Cambria Math" w:eastAsia="Times New Roman" w:hAnsi="Cambria Math" w:cs="Times New Roman"/>
                <w:sz w:val="24"/>
                <w:szCs w:val="24"/>
                <w:lang w:val="ru-RU"/>
              </w:rPr>
              <m:t>i</m:t>
            </m:r>
          </m:sub>
        </m:sSub>
      </m:oMath>
      <w:r w:rsidRPr="00C86BED">
        <w:rPr>
          <w:rFonts w:ascii="Cambria" w:eastAsia="Times New Roman" w:hAnsi="Cambria" w:cs="Times New Roman"/>
          <w:sz w:val="24"/>
          <w:szCs w:val="24"/>
          <w:lang w:val="ru-RU"/>
        </w:rPr>
        <w:t xml:space="preserve"> - жесткость </w:t>
      </w:r>
      <w:r w:rsidRPr="00C86BED">
        <w:rPr>
          <w:rFonts w:ascii="Cambria" w:eastAsia="Times New Roman" w:hAnsi="Cambria" w:cs="Times New Roman"/>
          <w:i/>
          <w:sz w:val="24"/>
          <w:szCs w:val="24"/>
          <w:lang w:val="ru-RU"/>
        </w:rPr>
        <w:t>i</w:t>
      </w:r>
      <w:r w:rsidRPr="00C86BED">
        <w:rPr>
          <w:rFonts w:ascii="Cambria" w:eastAsia="Times New Roman" w:hAnsi="Cambria" w:cs="Times New Roman"/>
          <w:sz w:val="24"/>
          <w:szCs w:val="24"/>
          <w:lang w:val="ru-RU"/>
        </w:rPr>
        <w:t>-</w:t>
      </w:r>
      <w:proofErr w:type="spellStart"/>
      <w:r w:rsidRPr="00C86BED">
        <w:rPr>
          <w:rFonts w:ascii="Cambria" w:eastAsia="Times New Roman" w:hAnsi="Cambria" w:cs="Times New Roman"/>
          <w:sz w:val="24"/>
          <w:szCs w:val="24"/>
          <w:lang w:val="ru-RU"/>
        </w:rPr>
        <w:t>го</w:t>
      </w:r>
      <w:proofErr w:type="spellEnd"/>
      <w:r w:rsidRPr="00C86BED">
        <w:rPr>
          <w:rFonts w:ascii="Cambria" w:eastAsia="Times New Roman" w:hAnsi="Cambria" w:cs="Times New Roman"/>
          <w:sz w:val="24"/>
          <w:szCs w:val="24"/>
          <w:lang w:val="ru-RU"/>
        </w:rPr>
        <w:t xml:space="preserve"> троса. Мы предполагаем, что все тросы имеют одинаковую жесткость </w:t>
      </w:r>
      <m:oMath>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k</m:t>
            </m:r>
          </m:e>
          <m:sub>
            <m:r>
              <w:rPr>
                <w:rFonts w:ascii="Cambria Math" w:eastAsia="Times New Roman" w:hAnsi="Cambria Math" w:cs="Times New Roman"/>
                <w:sz w:val="24"/>
                <w:szCs w:val="24"/>
                <w:lang w:val="ru-RU"/>
              </w:rPr>
              <m:t>i</m:t>
            </m:r>
          </m:sub>
        </m:sSub>
      </m:oMath>
      <w:r w:rsidRPr="00C86BED">
        <w:rPr>
          <w:rFonts w:ascii="Cambria" w:eastAsia="Times New Roman" w:hAnsi="Cambria" w:cs="Times New Roman"/>
          <w:sz w:val="24"/>
          <w:szCs w:val="24"/>
          <w:lang w:val="ru-RU"/>
        </w:rPr>
        <w:t xml:space="preserve">. Тогда минимум потенциальной энергии </w:t>
      </w:r>
      <w:r w:rsidRPr="00C86BED">
        <w:rPr>
          <w:rFonts w:ascii="Cambria" w:eastAsia="Times New Roman" w:hAnsi="Cambria" w:cs="Times New Roman"/>
          <w:i/>
          <w:sz w:val="24"/>
          <w:szCs w:val="24"/>
          <w:lang w:val="ru-RU"/>
        </w:rPr>
        <w:t>U</w:t>
      </w:r>
      <w:r w:rsidRPr="00C86BED">
        <w:rPr>
          <w:rFonts w:ascii="Cambria" w:eastAsia="Times New Roman" w:hAnsi="Cambria" w:cs="Times New Roman"/>
          <w:sz w:val="24"/>
          <w:szCs w:val="24"/>
          <w:lang w:val="ru-RU"/>
        </w:rPr>
        <w:t xml:space="preserve"> системы не зависит от конкретного </w:t>
      </w:r>
      <w:r w:rsidRPr="00C86BED">
        <w:rPr>
          <w:rFonts w:ascii="Cambria" w:eastAsia="Times New Roman" w:hAnsi="Cambria" w:cs="Times New Roman"/>
          <w:sz w:val="24"/>
          <w:szCs w:val="24"/>
          <w:lang w:val="ru-RU"/>
        </w:rPr>
        <w:lastRenderedPageBreak/>
        <w:t xml:space="preserve">значения жесткости </w:t>
      </w:r>
      <m:oMath>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k</m:t>
            </m:r>
          </m:e>
          <m:sub>
            <m:r>
              <w:rPr>
                <w:rFonts w:ascii="Cambria Math" w:eastAsia="Times New Roman" w:hAnsi="Cambria Math" w:cs="Times New Roman"/>
                <w:sz w:val="24"/>
                <w:szCs w:val="24"/>
                <w:lang w:val="ru-RU"/>
              </w:rPr>
              <m:t>i</m:t>
            </m:r>
          </m:sub>
        </m:sSub>
      </m:oMath>
      <w:r w:rsidRPr="00C86BED">
        <w:rPr>
          <w:rFonts w:ascii="Cambria" w:eastAsia="Times New Roman" w:hAnsi="Cambria" w:cs="Times New Roman"/>
          <w:sz w:val="24"/>
          <w:szCs w:val="24"/>
          <w:lang w:val="ru-RU"/>
        </w:rPr>
        <w:t xml:space="preserve"> и функцию прямой кинематики можно определить из оптимизационной задачи [13]</w:t>
      </w:r>
    </w:p>
    <w:p w:rsidR="00C86BED" w:rsidRPr="00FE31C3"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FE31C3" w:rsidRDefault="00FE31C3" w:rsidP="00C86BED">
      <w:pPr>
        <w:spacing w:after="0" w:line="240" w:lineRule="auto"/>
        <w:ind w:firstLine="425"/>
        <w:jc w:val="right"/>
        <w:rPr>
          <w:rFonts w:ascii="Cambria" w:eastAsia="Times New Roman" w:hAnsi="Cambria" w:cs="Times New Roman"/>
          <w:sz w:val="24"/>
          <w:szCs w:val="24"/>
          <w:lang w:val="ru-RU"/>
        </w:rPr>
      </w:pPr>
      <m:oMath>
        <m:r>
          <m:rPr>
            <m:sty m:val="p"/>
          </m:rPr>
          <w:rPr>
            <w:rFonts w:ascii="Cambria Math" w:eastAsia="Times New Roman" w:hAnsi="Cambria Math" w:cs="Times New Roman"/>
            <w:sz w:val="24"/>
            <w:szCs w:val="24"/>
            <w:lang w:val="ru-RU"/>
          </w:rPr>
          <m:t>P</m:t>
        </m:r>
        <m:d>
          <m:dPr>
            <m:ctrlPr>
              <w:rPr>
                <w:rFonts w:ascii="Cambria Math" w:eastAsia="Times New Roman" w:hAnsi="Cambria Math" w:cs="Times New Roman"/>
                <w:sz w:val="24"/>
                <w:szCs w:val="24"/>
                <w:lang w:val="ru-RU"/>
              </w:rPr>
            </m:ctrlPr>
          </m:dPr>
          <m:e>
            <m:r>
              <m:rPr>
                <m:sty m:val="p"/>
              </m:rPr>
              <w:rPr>
                <w:rFonts w:ascii="Cambria Math" w:eastAsia="Times New Roman" w:hAnsi="Cambria Math" w:cs="Times New Roman"/>
                <w:sz w:val="24"/>
                <w:szCs w:val="24"/>
                <w:lang w:val="ru-RU"/>
              </w:rPr>
              <m:t>l</m:t>
            </m:r>
          </m:e>
        </m:d>
        <m:r>
          <w:rPr>
            <w:rFonts w:ascii="Cambria Math" w:eastAsia="Times New Roman" w:hAnsi="Cambria Math" w:cs="Times New Roman"/>
            <w:sz w:val="24"/>
            <w:szCs w:val="24"/>
            <w:lang w:val="ru-RU"/>
          </w:rPr>
          <m:t>=</m:t>
        </m:r>
        <m:func>
          <m:funcPr>
            <m:ctrlPr>
              <w:rPr>
                <w:rFonts w:ascii="Cambria Math" w:eastAsia="Times New Roman" w:hAnsi="Cambria Math" w:cs="Times New Roman"/>
                <w:sz w:val="24"/>
                <w:szCs w:val="24"/>
                <w:lang w:val="ru-RU"/>
              </w:rPr>
            </m:ctrlPr>
          </m:funcPr>
          <m:fName>
            <m:limLow>
              <m:limLowPr>
                <m:ctrlPr>
                  <w:rPr>
                    <w:rFonts w:ascii="Cambria Math" w:eastAsia="Times New Roman" w:hAnsi="Cambria Math" w:cs="Times New Roman"/>
                    <w:sz w:val="24"/>
                    <w:szCs w:val="24"/>
                    <w:lang w:val="ru-RU"/>
                  </w:rPr>
                </m:ctrlPr>
              </m:limLowPr>
              <m:e>
                <m:r>
                  <m:rPr>
                    <m:sty m:val="p"/>
                  </m:rPr>
                  <w:rPr>
                    <w:rFonts w:ascii="Cambria Math" w:eastAsia="Times New Roman" w:hAnsi="Cambria Math" w:cs="Times New Roman"/>
                    <w:sz w:val="24"/>
                    <w:szCs w:val="24"/>
                    <w:lang w:val="ru-RU"/>
                  </w:rPr>
                  <m:t>min</m:t>
                </m:r>
              </m:e>
              <m:lim>
                <m:r>
                  <m:rPr>
                    <m:sty m:val="p"/>
                  </m:rPr>
                  <w:rPr>
                    <w:rFonts w:ascii="Cambria Math" w:eastAsia="Times New Roman" w:hAnsi="Cambria Math" w:cs="Times New Roman"/>
                    <w:sz w:val="24"/>
                    <w:szCs w:val="24"/>
                    <w:lang w:val="ru-RU"/>
                  </w:rPr>
                  <m:t>r</m:t>
                </m:r>
              </m:lim>
            </m:limLow>
          </m:fName>
          <m:e>
            <m:nary>
              <m:naryPr>
                <m:chr m:val="∑"/>
                <m:limLoc m:val="undOvr"/>
                <m:ctrlPr>
                  <w:rPr>
                    <w:rFonts w:ascii="Cambria Math" w:eastAsia="Times New Roman" w:hAnsi="Cambria Math" w:cs="Times New Roman"/>
                    <w:i/>
                    <w:sz w:val="24"/>
                    <w:szCs w:val="24"/>
                    <w:lang w:val="ru-RU"/>
                  </w:rPr>
                </m:ctrlPr>
              </m:naryPr>
              <m:sub>
                <m:r>
                  <w:rPr>
                    <w:rFonts w:ascii="Cambria Math" w:eastAsia="Times New Roman" w:hAnsi="Cambria Math" w:cs="Times New Roman"/>
                    <w:sz w:val="24"/>
                    <w:szCs w:val="24"/>
                    <w:lang w:val="ru-RU"/>
                  </w:rPr>
                  <m:t>i=1</m:t>
                </m:r>
              </m:sub>
              <m:sup>
                <m:r>
                  <w:rPr>
                    <w:rFonts w:ascii="Cambria Math" w:eastAsia="Times New Roman" w:hAnsi="Cambria Math" w:cs="Times New Roman"/>
                    <w:sz w:val="24"/>
                    <w:szCs w:val="24"/>
                    <w:lang w:val="ru-RU"/>
                  </w:rPr>
                  <m:t>4</m:t>
                </m:r>
              </m:sup>
              <m:e>
                <m:sSubSup>
                  <m:sSubSupPr>
                    <m:ctrlPr>
                      <w:rPr>
                        <w:rFonts w:ascii="Cambria Math" w:eastAsia="Times New Roman" w:hAnsi="Cambria Math" w:cs="Times New Roman"/>
                        <w:i/>
                        <w:sz w:val="24"/>
                        <w:szCs w:val="24"/>
                        <w:lang w:val="ru-RU"/>
                      </w:rPr>
                    </m:ctrlPr>
                  </m:sSubSupPr>
                  <m:e>
                    <m:r>
                      <w:rPr>
                        <w:rFonts w:ascii="Cambria Math" w:eastAsia="Times New Roman" w:hAnsi="Cambria Math" w:cs="Times New Roman"/>
                        <w:sz w:val="24"/>
                        <w:szCs w:val="24"/>
                        <w:lang w:val="ru-RU"/>
                      </w:rPr>
                      <m:t>∆</m:t>
                    </m:r>
                  </m:e>
                  <m:sub>
                    <m:r>
                      <w:rPr>
                        <w:rFonts w:ascii="Cambria Math" w:eastAsia="Times New Roman" w:hAnsi="Cambria Math" w:cs="Times New Roman"/>
                        <w:sz w:val="24"/>
                        <w:szCs w:val="24"/>
                        <w:lang w:val="ru-RU"/>
                      </w:rPr>
                      <m:t>i</m:t>
                    </m:r>
                  </m:sub>
                  <m:sup>
                    <m:r>
                      <w:rPr>
                        <w:rFonts w:ascii="Cambria Math" w:eastAsia="Times New Roman" w:hAnsi="Cambria Math" w:cs="Times New Roman"/>
                        <w:sz w:val="24"/>
                        <w:szCs w:val="24"/>
                        <w:lang w:val="ru-RU"/>
                      </w:rPr>
                      <m:t>2</m:t>
                    </m:r>
                  </m:sup>
                </m:sSubSup>
                <m:r>
                  <w:rPr>
                    <w:rFonts w:ascii="Cambria Math" w:eastAsia="Times New Roman" w:hAnsi="Cambria Math" w:cs="Times New Roman"/>
                    <w:sz w:val="24"/>
                    <w:szCs w:val="24"/>
                    <w:lang w:val="ru-RU"/>
                  </w:rPr>
                  <m:t>(</m:t>
                </m:r>
                <m:r>
                  <m:rPr>
                    <m:sty m:val="p"/>
                  </m:rPr>
                  <w:rPr>
                    <w:rFonts w:ascii="Cambria Math" w:eastAsia="Times New Roman" w:hAnsi="Cambria Math" w:cs="Times New Roman"/>
                    <w:sz w:val="24"/>
                    <w:szCs w:val="24"/>
                    <w:lang w:val="ru-RU"/>
                  </w:rPr>
                  <m:t>l,r</m:t>
                </m:r>
                <m:r>
                  <w:rPr>
                    <w:rFonts w:ascii="Cambria Math" w:eastAsia="Times New Roman" w:hAnsi="Cambria Math" w:cs="Times New Roman"/>
                    <w:sz w:val="24"/>
                    <w:szCs w:val="24"/>
                    <w:lang w:val="ru-RU"/>
                  </w:rPr>
                  <m:t>)</m:t>
                </m:r>
              </m:e>
            </m:nary>
          </m:e>
        </m:func>
      </m:oMath>
      <w:r w:rsidR="00C86BED" w:rsidRPr="00FE31C3">
        <w:rPr>
          <w:rFonts w:ascii="Cambria" w:eastAsia="Times New Roman" w:hAnsi="Cambria" w:cs="Times New Roman"/>
          <w:sz w:val="24"/>
          <w:szCs w:val="24"/>
          <w:lang w:val="ru-RU"/>
        </w:rPr>
        <w:t xml:space="preserve">                                                                     (6)</w:t>
      </w:r>
    </w:p>
    <w:p w:rsidR="00C86BED" w:rsidRPr="00FE31C3" w:rsidRDefault="00C86BED" w:rsidP="00C86BED">
      <w:pPr>
        <w:spacing w:after="0" w:line="240" w:lineRule="auto"/>
        <w:ind w:firstLine="425"/>
        <w:jc w:val="right"/>
        <w:rPr>
          <w:rFonts w:ascii="Cambria" w:eastAsia="Times New Roman" w:hAnsi="Cambria" w:cs="Times New Roman"/>
          <w:sz w:val="24"/>
          <w:szCs w:val="24"/>
          <w:lang w:val="ru-RU"/>
        </w:rPr>
      </w:pPr>
    </w:p>
    <w:p w:rsidR="00C86BED" w:rsidRPr="00FE31C3" w:rsidRDefault="00C86BED" w:rsidP="00C86BED">
      <w:pPr>
        <w:spacing w:after="0" w:line="240" w:lineRule="auto"/>
        <w:ind w:firstLine="425"/>
        <w:jc w:val="both"/>
        <w:rPr>
          <w:rFonts w:ascii="Cambria" w:eastAsia="Times New Roman" w:hAnsi="Cambria" w:cs="Times New Roman"/>
          <w:sz w:val="24"/>
          <w:szCs w:val="24"/>
          <w:lang w:val="ru-RU"/>
        </w:rPr>
      </w:pPr>
      <w:r w:rsidRPr="00FE31C3">
        <w:rPr>
          <w:rFonts w:ascii="Cambria" w:eastAsia="Times New Roman" w:hAnsi="Cambria" w:cs="Times New Roman"/>
          <w:sz w:val="24"/>
          <w:szCs w:val="24"/>
          <w:lang w:val="ru-RU"/>
        </w:rPr>
        <w:t xml:space="preserve">где вектор </w:t>
      </w:r>
      <m:oMath>
        <m:r>
          <m:rPr>
            <m:sty m:val="p"/>
          </m:rPr>
          <w:rPr>
            <w:rFonts w:ascii="Cambria Math" w:eastAsia="Times New Roman" w:hAnsi="Cambria Math" w:cs="Times New Roman"/>
            <w:sz w:val="24"/>
            <w:szCs w:val="24"/>
            <w:lang w:val="ru-RU"/>
          </w:rPr>
          <m:t>l=</m:t>
        </m:r>
        <m:sSup>
          <m:sSupPr>
            <m:ctrlPr>
              <w:rPr>
                <w:rFonts w:ascii="Cambria Math" w:eastAsia="Times New Roman" w:hAnsi="Cambria Math" w:cs="Times New Roman"/>
                <w:sz w:val="24"/>
                <w:szCs w:val="24"/>
                <w:lang w:val="ru-RU"/>
              </w:rPr>
            </m:ctrlPr>
          </m:sSupPr>
          <m:e>
            <m:d>
              <m:dPr>
                <m:begChr m:val="["/>
                <m:endChr m:val="]"/>
                <m:ctrlPr>
                  <w:rPr>
                    <w:rFonts w:ascii="Cambria Math" w:eastAsia="Times New Roman" w:hAnsi="Cambria Math" w:cs="Times New Roman"/>
                    <w:i/>
                    <w:sz w:val="24"/>
                    <w:szCs w:val="24"/>
                    <w:lang w:val="ru-RU"/>
                  </w:rPr>
                </m:ctrlPr>
              </m:dPr>
              <m:e>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1</m:t>
                    </m:r>
                  </m:sub>
                </m:sSub>
                <m:r>
                  <w:rPr>
                    <w:rFonts w:ascii="Cambria Math" w:eastAsia="Times New Roman" w:hAnsi="Cambria Math" w:cs="Times New Roman"/>
                    <w:sz w:val="24"/>
                    <w:szCs w:val="24"/>
                    <w:lang w:val="ru-RU"/>
                  </w:rPr>
                  <m:t>,</m:t>
                </m:r>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2</m:t>
                    </m:r>
                  </m:sub>
                </m:sSub>
                <m:r>
                  <w:rPr>
                    <w:rFonts w:ascii="Cambria Math" w:eastAsia="Times New Roman" w:hAnsi="Cambria Math" w:cs="Times New Roman"/>
                    <w:sz w:val="24"/>
                    <w:szCs w:val="24"/>
                    <w:lang w:val="ru-RU"/>
                  </w:rPr>
                  <m:t>,</m:t>
                </m:r>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3</m:t>
                    </m:r>
                  </m:sub>
                </m:sSub>
                <m:r>
                  <w:rPr>
                    <w:rFonts w:ascii="Cambria Math" w:eastAsia="Times New Roman" w:hAnsi="Cambria Math" w:cs="Times New Roman"/>
                    <w:sz w:val="24"/>
                    <w:szCs w:val="24"/>
                    <w:lang w:val="ru-RU"/>
                  </w:rPr>
                  <m:t>,</m:t>
                </m:r>
                <m:sSub>
                  <m:sSubPr>
                    <m:ctrlPr>
                      <w:rPr>
                        <w:rFonts w:ascii="Cambria Math" w:eastAsia="Times New Roman" w:hAnsi="Cambria Math" w:cs="Times New Roman"/>
                        <w:i/>
                        <w:sz w:val="24"/>
                        <w:szCs w:val="24"/>
                        <w:lang w:val="ru-RU"/>
                      </w:rPr>
                    </m:ctrlPr>
                  </m:sSubPr>
                  <m:e>
                    <m:r>
                      <w:rPr>
                        <w:rFonts w:ascii="Cambria Math" w:eastAsia="Times New Roman" w:hAnsi="Cambria Math" w:cs="Times New Roman"/>
                        <w:sz w:val="24"/>
                        <w:szCs w:val="24"/>
                        <w:lang w:val="ru-RU"/>
                      </w:rPr>
                      <m:t>l</m:t>
                    </m:r>
                  </m:e>
                  <m:sub>
                    <m:r>
                      <w:rPr>
                        <w:rFonts w:ascii="Cambria Math" w:eastAsia="Times New Roman" w:hAnsi="Cambria Math" w:cs="Times New Roman"/>
                        <w:sz w:val="24"/>
                        <w:szCs w:val="24"/>
                        <w:lang w:val="ru-RU"/>
                      </w:rPr>
                      <m:t>4</m:t>
                    </m:r>
                  </m:sub>
                </m:sSub>
              </m:e>
            </m:d>
          </m:e>
          <m:sup>
            <m:r>
              <m:rPr>
                <m:sty m:val="p"/>
              </m:rPr>
              <w:rPr>
                <w:rFonts w:ascii="Cambria Math" w:eastAsia="Times New Roman" w:hAnsi="Cambria Math" w:cs="Times New Roman"/>
                <w:sz w:val="24"/>
                <w:szCs w:val="24"/>
                <w:lang w:val="ru-RU"/>
              </w:rPr>
              <m:t>T</m:t>
            </m:r>
          </m:sup>
        </m:sSup>
      </m:oMath>
      <w:r w:rsidRPr="00FE31C3">
        <w:rPr>
          <w:rFonts w:ascii="Cambria" w:eastAsia="Times New Roman" w:hAnsi="Cambria" w:cs="Times New Roman"/>
          <w:sz w:val="24"/>
          <w:szCs w:val="24"/>
          <w:lang w:val="ru-RU"/>
        </w:rPr>
        <w:t xml:space="preserve">  это заданные длины тросов. Функция </w:t>
      </w:r>
      <m:oMath>
        <m:r>
          <m:rPr>
            <m:sty m:val="p"/>
          </m:rPr>
          <w:rPr>
            <w:rFonts w:ascii="Cambria Math" w:eastAsia="Times New Roman" w:hAnsi="Cambria Math" w:cs="Times New Roman"/>
            <w:sz w:val="24"/>
            <w:szCs w:val="24"/>
            <w:lang w:val="ru-RU"/>
          </w:rPr>
          <m:t>P</m:t>
        </m:r>
        <m:d>
          <m:dPr>
            <m:ctrlPr>
              <w:rPr>
                <w:rFonts w:ascii="Cambria Math" w:eastAsia="Times New Roman" w:hAnsi="Cambria Math" w:cs="Times New Roman"/>
                <w:sz w:val="24"/>
                <w:szCs w:val="24"/>
                <w:lang w:val="ru-RU"/>
              </w:rPr>
            </m:ctrlPr>
          </m:dPr>
          <m:e>
            <m:r>
              <m:rPr>
                <m:sty m:val="p"/>
              </m:rPr>
              <w:rPr>
                <w:rFonts w:ascii="Cambria Math" w:eastAsia="Times New Roman" w:hAnsi="Cambria Math" w:cs="Times New Roman"/>
                <w:sz w:val="24"/>
                <w:szCs w:val="24"/>
                <w:lang w:val="ru-RU"/>
              </w:rPr>
              <m:t>l</m:t>
            </m:r>
          </m:e>
        </m:d>
      </m:oMath>
      <w:r w:rsidRPr="00FE31C3">
        <w:rPr>
          <w:rFonts w:ascii="Cambria" w:eastAsia="Times New Roman" w:hAnsi="Cambria" w:cs="Times New Roman"/>
          <w:sz w:val="24"/>
          <w:szCs w:val="24"/>
          <w:lang w:val="ru-RU"/>
        </w:rPr>
        <w:t xml:space="preserve"> дает значения </w:t>
      </w:r>
      <m:oMath>
        <m:r>
          <w:rPr>
            <w:rFonts w:ascii="Cambria Math" w:eastAsia="Times New Roman" w:hAnsi="Cambria Math" w:cs="Times New Roman"/>
            <w:sz w:val="24"/>
            <w:szCs w:val="24"/>
            <w:lang w:val="ru-RU"/>
          </w:rPr>
          <m:t>r</m:t>
        </m:r>
        <m:r>
          <m:rPr>
            <m:sty m:val="p"/>
          </m:rPr>
          <w:rPr>
            <w:rFonts w:ascii="Cambria Math" w:eastAsia="Times New Roman" w:hAnsi="Cambria Math" w:cs="Times New Roman"/>
            <w:sz w:val="24"/>
            <w:szCs w:val="24"/>
            <w:lang w:val="ru-RU"/>
          </w:rPr>
          <m:t>=</m:t>
        </m:r>
        <m:sSup>
          <m:sSupPr>
            <m:ctrlPr>
              <w:rPr>
                <w:rFonts w:ascii="Cambria Math" w:eastAsia="Times New Roman" w:hAnsi="Cambria Math" w:cs="Times New Roman"/>
                <w:sz w:val="24"/>
                <w:szCs w:val="24"/>
                <w:lang w:val="ru-RU"/>
              </w:rPr>
            </m:ctrlPr>
          </m:sSupPr>
          <m:e>
            <m:d>
              <m:dPr>
                <m:begChr m:val="["/>
                <m:endChr m:val="]"/>
                <m:ctrlPr>
                  <w:rPr>
                    <w:rFonts w:ascii="Cambria Math" w:eastAsia="Times New Roman" w:hAnsi="Cambria Math" w:cs="Times New Roman"/>
                    <w:i/>
                    <w:sz w:val="24"/>
                    <w:szCs w:val="24"/>
                    <w:lang w:val="ru-RU"/>
                  </w:rPr>
                </m:ctrlPr>
              </m:dPr>
              <m:e>
                <m:r>
                  <w:rPr>
                    <w:rFonts w:ascii="Cambria Math" w:eastAsia="Times New Roman" w:hAnsi="Cambria Math" w:cs="Times New Roman"/>
                    <w:sz w:val="24"/>
                    <w:szCs w:val="24"/>
                    <w:lang w:val="ru-RU"/>
                  </w:rPr>
                  <m:t>x ,y,z</m:t>
                </m:r>
              </m:e>
            </m:d>
          </m:e>
          <m:sup>
            <m:r>
              <m:rPr>
                <m:sty m:val="p"/>
              </m:rPr>
              <w:rPr>
                <w:rFonts w:ascii="Cambria Math" w:eastAsia="Times New Roman" w:hAnsi="Cambria Math" w:cs="Times New Roman"/>
                <w:sz w:val="24"/>
                <w:szCs w:val="24"/>
                <w:lang w:val="ru-RU"/>
              </w:rPr>
              <m:t>T</m:t>
            </m:r>
          </m:sup>
        </m:sSup>
      </m:oMath>
      <w:r w:rsidRPr="00FE31C3">
        <w:rPr>
          <w:rFonts w:ascii="Cambria" w:eastAsia="Times New Roman" w:hAnsi="Cambria" w:cs="Times New Roman"/>
          <w:sz w:val="24"/>
          <w:szCs w:val="24"/>
          <w:lang w:val="ru-RU"/>
        </w:rPr>
        <w:t xml:space="preserve"> обеспечивающие минимум уравнения (6). </w:t>
      </w:r>
    </w:p>
    <w:p w:rsidR="00C86BED" w:rsidRPr="00C86BED" w:rsidRDefault="00C86BED" w:rsidP="00C86BED">
      <w:pPr>
        <w:spacing w:after="0" w:line="240" w:lineRule="auto"/>
        <w:ind w:firstLine="425"/>
        <w:jc w:val="both"/>
        <w:rPr>
          <w:rFonts w:ascii="Cambria" w:eastAsia="Times New Roman" w:hAnsi="Cambria" w:cs="Times New Roman"/>
          <w:b/>
          <w:sz w:val="24"/>
          <w:szCs w:val="24"/>
          <w:lang w:val="ru-RU"/>
        </w:rPr>
      </w:pPr>
      <w:r w:rsidRPr="00FE31C3">
        <w:rPr>
          <w:rFonts w:ascii="Cambria" w:eastAsia="Times New Roman" w:hAnsi="Cambria" w:cs="Times New Roman"/>
          <w:sz w:val="24"/>
          <w:szCs w:val="24"/>
          <w:lang w:val="ru-RU"/>
        </w:rPr>
        <w:t xml:space="preserve">Привод вертикальной подвижной платформы симулятора землетрясения. </w:t>
      </w:r>
      <w:r w:rsidRPr="00FE31C3">
        <w:rPr>
          <w:rFonts w:ascii="Cambria" w:eastAsia="Times New Roman" w:hAnsi="Cambria" w:cs="Times New Roman"/>
          <w:bCs/>
          <w:sz w:val="24"/>
          <w:szCs w:val="24"/>
          <w:lang w:val="ru-RU"/>
        </w:rPr>
        <w:t>Для того чтобы симулятор землетрясений воспроизвел заданную сейсмограмму землетрясения</w:t>
      </w:r>
      <w:r w:rsidRPr="00C86BED">
        <w:rPr>
          <w:rFonts w:ascii="Cambria" w:eastAsia="Times New Roman" w:hAnsi="Cambria" w:cs="Times New Roman"/>
          <w:bCs/>
          <w:sz w:val="24"/>
          <w:szCs w:val="24"/>
          <w:lang w:val="ru-RU"/>
        </w:rPr>
        <w:t xml:space="preserve"> вдоль оси Z (см. Рисунок 1), необходимо обеспечить поступательное движение вертикальной подвижной платформы. Для обеспечения движения вертикальной подвижной платформы используются кулачковый механизм с поступательно двигающимся горизонтально кулачком и поступательно двигающимся вертикально толкателем. Кулачок крепится к направляющей линейного </w:t>
      </w:r>
      <w:proofErr w:type="spellStart"/>
      <w:r w:rsidRPr="00C86BED">
        <w:rPr>
          <w:rFonts w:ascii="Cambria" w:eastAsia="Times New Roman" w:hAnsi="Cambria" w:cs="Times New Roman"/>
          <w:bCs/>
          <w:sz w:val="24"/>
          <w:szCs w:val="24"/>
          <w:lang w:val="ru-RU"/>
        </w:rPr>
        <w:t>актуатора</w:t>
      </w:r>
      <w:proofErr w:type="spellEnd"/>
      <w:r w:rsidRPr="00C86BED">
        <w:rPr>
          <w:rFonts w:ascii="Cambria" w:eastAsia="Times New Roman" w:hAnsi="Cambria" w:cs="Times New Roman"/>
          <w:bCs/>
          <w:sz w:val="24"/>
          <w:szCs w:val="24"/>
          <w:lang w:val="ru-RU"/>
        </w:rPr>
        <w:t xml:space="preserve"> с шариковой винтовой передачей. К толкателю крепится подвижная платформа.</w:t>
      </w:r>
    </w:p>
    <w:p w:rsidR="00C86BED" w:rsidRPr="00C86BED" w:rsidRDefault="00C86BED" w:rsidP="00C86BED">
      <w:pPr>
        <w:spacing w:after="0" w:line="240" w:lineRule="auto"/>
        <w:ind w:firstLine="425"/>
        <w:jc w:val="both"/>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Для обеспечения движения вертикальной подвижной платформы используются привод (см. рисунок 4), состоящий из кулачкового механизма с поступательно двигающимся горизонтально кулачком и поступательно двигающимся вертикально толкателем. Кулачок крепится к направляющей шариковой винтовой передачи, соединенной через муфту с шаговым двигателем. К толкателю крепится вертикальная подвижная платформа.</w:t>
      </w:r>
    </w:p>
    <w:p w:rsidR="00C86BED" w:rsidRPr="00C86BED" w:rsidRDefault="00C86BED" w:rsidP="00C86BED">
      <w:pPr>
        <w:spacing w:after="0" w:line="240" w:lineRule="auto"/>
        <w:ind w:firstLine="425"/>
        <w:jc w:val="both"/>
        <w:rPr>
          <w:rFonts w:ascii="Cambria" w:eastAsia="Times New Roman" w:hAnsi="Cambria" w:cs="Times New Roman"/>
          <w:bCs/>
          <w:sz w:val="24"/>
          <w:szCs w:val="24"/>
          <w:shd w:val="clear" w:color="auto" w:fill="FFFFFF"/>
          <w:lang w:val="ru-RU"/>
        </w:rPr>
      </w:pPr>
    </w:p>
    <w:p w:rsidR="00C86BED" w:rsidRPr="00C86BED" w:rsidRDefault="00C86BED" w:rsidP="00C86BED">
      <w:pPr>
        <w:spacing w:after="0" w:line="240" w:lineRule="auto"/>
        <w:ind w:firstLine="425"/>
        <w:jc w:val="center"/>
        <w:rPr>
          <w:rFonts w:ascii="Cambria" w:eastAsia="Times New Roman" w:hAnsi="Cambria" w:cs="Times New Roman"/>
          <w:bCs/>
          <w:sz w:val="24"/>
          <w:szCs w:val="24"/>
          <w:shd w:val="clear" w:color="auto" w:fill="FFFFFF"/>
          <w:lang w:val="ru-RU"/>
        </w:rPr>
      </w:pPr>
      <w:r w:rsidRPr="00C86BED">
        <w:rPr>
          <w:rFonts w:ascii="Cambria" w:eastAsia="Times New Roman" w:hAnsi="Cambria" w:cs="Times New Roman"/>
          <w:bCs/>
          <w:noProof/>
          <w:sz w:val="24"/>
          <w:szCs w:val="24"/>
          <w:shd w:val="clear" w:color="auto" w:fill="FFFFFF"/>
        </w:rPr>
        <w:drawing>
          <wp:inline distT="0" distB="0" distL="0" distR="0" wp14:anchorId="40006E7E" wp14:editId="6B9BAE03">
            <wp:extent cx="3133074" cy="1765300"/>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4 вертик платформа.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57764" cy="1779211"/>
                    </a:xfrm>
                    <a:prstGeom prst="rect">
                      <a:avLst/>
                    </a:prstGeom>
                  </pic:spPr>
                </pic:pic>
              </a:graphicData>
            </a:graphic>
          </wp:inline>
        </w:drawing>
      </w:r>
    </w:p>
    <w:p w:rsidR="00C86BED" w:rsidRPr="00C86BED" w:rsidRDefault="00C86BED" w:rsidP="00C86BED">
      <w:pPr>
        <w:spacing w:after="0" w:line="240" w:lineRule="auto"/>
        <w:ind w:firstLine="425"/>
        <w:jc w:val="center"/>
        <w:rPr>
          <w:rFonts w:ascii="Cambria" w:eastAsia="Times New Roman" w:hAnsi="Cambria" w:cs="Times New Roman"/>
          <w:bCs/>
          <w:sz w:val="24"/>
          <w:szCs w:val="24"/>
          <w:shd w:val="clear" w:color="auto" w:fill="FFFFFF"/>
          <w:lang w:val="ru-RU"/>
        </w:rPr>
      </w:pPr>
    </w:p>
    <w:p w:rsidR="00C86BED" w:rsidRPr="00C86BED" w:rsidRDefault="00C86BED" w:rsidP="00C86BED">
      <w:pPr>
        <w:spacing w:after="0" w:line="240" w:lineRule="auto"/>
        <w:ind w:firstLine="425"/>
        <w:jc w:val="center"/>
        <w:rPr>
          <w:rFonts w:ascii="Cambria" w:eastAsia="Times New Roman" w:hAnsi="Cambria" w:cs="Times New Roman"/>
          <w:b/>
          <w:sz w:val="24"/>
          <w:szCs w:val="24"/>
          <w:shd w:val="clear" w:color="auto" w:fill="FFFFFF"/>
          <w:lang w:val="ru-RU"/>
        </w:rPr>
      </w:pPr>
      <w:r w:rsidRPr="00C86BED">
        <w:rPr>
          <w:rFonts w:ascii="Cambria" w:eastAsia="Times New Roman" w:hAnsi="Cambria" w:cs="Times New Roman"/>
          <w:b/>
          <w:sz w:val="24"/>
          <w:szCs w:val="24"/>
          <w:lang w:val="ru-RU"/>
        </w:rPr>
        <w:t>Рисунок 4. Привод для подъема вертикальной подвижной платформы</w:t>
      </w:r>
    </w:p>
    <w:p w:rsidR="00C86BED" w:rsidRPr="00C86BED" w:rsidRDefault="00C86BED" w:rsidP="00C86BED">
      <w:pPr>
        <w:spacing w:after="0" w:line="240" w:lineRule="auto"/>
        <w:ind w:firstLine="425"/>
        <w:jc w:val="center"/>
        <w:rPr>
          <w:rFonts w:ascii="Cambria" w:eastAsia="Times New Roman" w:hAnsi="Cambria" w:cs="Times New Roman"/>
          <w:bCs/>
          <w:sz w:val="24"/>
          <w:szCs w:val="24"/>
          <w:lang w:val="ru-RU"/>
        </w:rPr>
      </w:pPr>
    </w:p>
    <w:p w:rsidR="00C86BED" w:rsidRPr="00C86BED" w:rsidRDefault="00C86BED" w:rsidP="00C86BED">
      <w:pPr>
        <w:spacing w:after="0" w:line="240" w:lineRule="auto"/>
        <w:ind w:firstLine="425"/>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 xml:space="preserve">Зависимость хода кулачка </w:t>
      </w:r>
      <w:r w:rsidRPr="00C86BED">
        <w:rPr>
          <w:rFonts w:ascii="Cambria" w:eastAsia="Times New Roman" w:hAnsi="Cambria" w:cs="Times New Roman"/>
          <w:bCs/>
          <w:i/>
          <w:iCs/>
          <w:sz w:val="24"/>
          <w:szCs w:val="24"/>
          <w:lang w:val="ru-RU"/>
        </w:rPr>
        <w:t>x(t)</w:t>
      </w:r>
      <w:r w:rsidRPr="00C86BED">
        <w:rPr>
          <w:rFonts w:ascii="Cambria" w:eastAsia="Times New Roman" w:hAnsi="Cambria" w:cs="Times New Roman"/>
          <w:bCs/>
          <w:sz w:val="24"/>
          <w:szCs w:val="24"/>
          <w:lang w:val="ru-RU"/>
        </w:rPr>
        <w:t xml:space="preserve"> от угла поворота винта </w:t>
      </w:r>
      <w:r w:rsidRPr="00C86BED">
        <w:rPr>
          <w:rFonts w:ascii="Cambria" w:eastAsia="Times New Roman" w:hAnsi="Cambria" w:cs="Times New Roman"/>
          <w:bCs/>
          <w:i/>
          <w:iCs/>
          <w:sz w:val="24"/>
          <w:szCs w:val="24"/>
          <w:lang w:val="ru-RU"/>
        </w:rPr>
        <w:t>φ(t)</w:t>
      </w:r>
      <w:r w:rsidRPr="00C86BED">
        <w:rPr>
          <w:rFonts w:ascii="Cambria" w:eastAsia="Times New Roman" w:hAnsi="Cambria" w:cs="Times New Roman"/>
          <w:bCs/>
          <w:sz w:val="24"/>
          <w:szCs w:val="24"/>
          <w:lang w:val="ru-RU"/>
        </w:rPr>
        <w:t xml:space="preserve"> определяется формулой</w:t>
      </w:r>
    </w:p>
    <w:p w:rsidR="00C86BED" w:rsidRPr="00C86BED" w:rsidRDefault="00C86BED" w:rsidP="00C86BED">
      <w:pPr>
        <w:spacing w:after="0" w:line="240" w:lineRule="auto"/>
        <w:ind w:firstLine="425"/>
        <w:jc w:val="right"/>
        <w:rPr>
          <w:rFonts w:ascii="Cambria" w:eastAsia="Times New Roman" w:hAnsi="Cambria" w:cs="Times New Roman"/>
          <w:bCs/>
          <w:sz w:val="24"/>
          <w:szCs w:val="24"/>
          <w:lang w:val="ru-RU"/>
        </w:rPr>
      </w:pPr>
      <m:oMath>
        <m:r>
          <w:rPr>
            <w:rFonts w:ascii="Cambria Math" w:eastAsia="Times New Roman" w:hAnsi="Cambria Math" w:cs="Times New Roman"/>
            <w:sz w:val="24"/>
            <w:szCs w:val="24"/>
            <w:lang w:val="ru-RU"/>
          </w:rPr>
          <m:t>x</m:t>
        </m:r>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m:t>
        </m:r>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h</m:t>
            </m:r>
          </m:e>
          <m:sub>
            <m:r>
              <w:rPr>
                <w:rFonts w:ascii="Cambria Math" w:eastAsia="Times New Roman" w:hAnsi="Cambria Math" w:cs="Times New Roman"/>
                <w:sz w:val="24"/>
                <w:szCs w:val="24"/>
                <w:lang w:val="ru-RU"/>
              </w:rPr>
              <m:t>s</m:t>
            </m:r>
          </m:sub>
        </m:sSub>
        <m:f>
          <m:fPr>
            <m:ctrlPr>
              <w:rPr>
                <w:rFonts w:ascii="Cambria Math" w:eastAsia="Times New Roman" w:hAnsi="Cambria Math" w:cs="Times New Roman"/>
                <w:bCs/>
                <w:i/>
                <w:sz w:val="24"/>
                <w:szCs w:val="24"/>
                <w:lang w:val="ru-RU"/>
              </w:rPr>
            </m:ctrlPr>
          </m:fPr>
          <m:num>
            <m:r>
              <w:rPr>
                <w:rFonts w:ascii="Cambria Math" w:eastAsia="Times New Roman" w:hAnsi="Cambria Math" w:cs="Times New Roman"/>
                <w:sz w:val="24"/>
                <w:szCs w:val="24"/>
                <w:lang w:val="ru-RU"/>
              </w:rPr>
              <m:t>φ(t)</m:t>
            </m:r>
          </m:num>
          <m:den>
            <m:r>
              <w:rPr>
                <w:rFonts w:ascii="Cambria Math" w:eastAsia="Times New Roman" w:hAnsi="Cambria Math" w:cs="Times New Roman"/>
                <w:sz w:val="24"/>
                <w:szCs w:val="24"/>
                <w:lang w:val="ru-RU"/>
              </w:rPr>
              <m:t>2π</m:t>
            </m:r>
          </m:den>
        </m:f>
      </m:oMath>
      <w:proofErr w:type="gramStart"/>
      <w:r w:rsidRPr="00C86BED">
        <w:rPr>
          <w:rFonts w:ascii="Cambria" w:eastAsia="Times New Roman" w:hAnsi="Cambria" w:cs="Times New Roman"/>
          <w:bCs/>
          <w:sz w:val="24"/>
          <w:szCs w:val="24"/>
          <w:lang w:val="ru-RU"/>
        </w:rPr>
        <w:t xml:space="preserve">,   </w:t>
      </w:r>
      <w:proofErr w:type="gramEnd"/>
      <w:r w:rsidRPr="00C86BED">
        <w:rPr>
          <w:rFonts w:ascii="Cambria" w:eastAsia="Times New Roman" w:hAnsi="Cambria" w:cs="Times New Roman"/>
          <w:bCs/>
          <w:sz w:val="24"/>
          <w:szCs w:val="24"/>
          <w:lang w:val="ru-RU"/>
        </w:rPr>
        <w:t xml:space="preserve">                                                                       (7)</w:t>
      </w:r>
    </w:p>
    <w:p w:rsidR="00C86BED" w:rsidRPr="00C86BED" w:rsidRDefault="00C86BED" w:rsidP="00C86BED">
      <w:pPr>
        <w:spacing w:after="0" w:line="240" w:lineRule="auto"/>
        <w:ind w:firstLine="425"/>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 xml:space="preserve">где </w:t>
      </w:r>
      <m:oMath>
        <m:sSub>
          <m:sSubPr>
            <m:ctrlPr>
              <w:rPr>
                <w:rFonts w:ascii="Cambria Math" w:eastAsia="Times New Roman" w:hAnsi="Cambria Math" w:cs="Times New Roman"/>
                <w:bCs/>
                <w:i/>
                <w:iCs/>
                <w:sz w:val="24"/>
                <w:szCs w:val="24"/>
                <w:lang w:val="ru-RU"/>
              </w:rPr>
            </m:ctrlPr>
          </m:sSubPr>
          <m:e>
            <m:r>
              <w:rPr>
                <w:rFonts w:ascii="Cambria Math" w:eastAsia="Times New Roman" w:hAnsi="Cambria Math" w:cs="Times New Roman"/>
                <w:sz w:val="24"/>
                <w:szCs w:val="24"/>
                <w:lang w:val="ru-RU"/>
              </w:rPr>
              <m:t>h</m:t>
            </m:r>
          </m:e>
          <m:sub>
            <m:r>
              <w:rPr>
                <w:rFonts w:ascii="Cambria Math" w:eastAsia="Times New Roman" w:hAnsi="Cambria Math" w:cs="Times New Roman"/>
                <w:sz w:val="24"/>
                <w:szCs w:val="24"/>
                <w:lang w:val="ru-RU"/>
              </w:rPr>
              <m:t>s</m:t>
            </m:r>
          </m:sub>
        </m:sSub>
      </m:oMath>
      <w:r w:rsidRPr="00C86BED">
        <w:rPr>
          <w:rFonts w:ascii="Cambria" w:eastAsia="Times New Roman" w:hAnsi="Cambria" w:cs="Times New Roman"/>
          <w:bCs/>
          <w:sz w:val="24"/>
          <w:szCs w:val="24"/>
          <w:lang w:val="ru-RU"/>
        </w:rPr>
        <w:t xml:space="preserve">  - шаг винта.</w:t>
      </w:r>
    </w:p>
    <w:p w:rsidR="00C86BED" w:rsidRPr="00C86BED" w:rsidRDefault="00C86BED" w:rsidP="00C86BED">
      <w:pPr>
        <w:spacing w:after="0" w:line="240" w:lineRule="auto"/>
        <w:ind w:firstLine="425"/>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Линейная скорость толкателя</w:t>
      </w:r>
      <w:r w:rsidRPr="00C86BED">
        <w:rPr>
          <w:rFonts w:ascii="Cambria" w:eastAsia="Times New Roman" w:hAnsi="Cambria" w:cs="Times New Roman"/>
          <w:bCs/>
          <w:i/>
          <w:sz w:val="24"/>
          <w:szCs w:val="24"/>
          <w:lang w:val="ru-RU"/>
        </w:rPr>
        <w:t xml:space="preserve"> </w:t>
      </w:r>
      <m:oMath>
        <m:acc>
          <m:accPr>
            <m:chr m:val="̇"/>
            <m:ctrlPr>
              <w:rPr>
                <w:rFonts w:ascii="Cambria Math" w:eastAsia="Times New Roman" w:hAnsi="Cambria Math" w:cs="Times New Roman"/>
                <w:bCs/>
                <w:i/>
                <w:sz w:val="24"/>
                <w:szCs w:val="24"/>
                <w:lang w:val="ru-RU"/>
              </w:rPr>
            </m:ctrlPr>
          </m:accPr>
          <m:e>
            <m:r>
              <w:rPr>
                <w:rFonts w:ascii="Cambria Math" w:eastAsia="Times New Roman" w:hAnsi="Cambria Math" w:cs="Times New Roman"/>
                <w:sz w:val="24"/>
                <w:szCs w:val="24"/>
                <w:lang w:val="ru-RU"/>
              </w:rPr>
              <m:t>z</m:t>
            </m:r>
          </m:e>
        </m:acc>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oMath>
      <w:r w:rsidRPr="00C86BED">
        <w:rPr>
          <w:rFonts w:ascii="Cambria" w:eastAsia="Times New Roman" w:hAnsi="Cambria" w:cs="Times New Roman"/>
          <w:bCs/>
          <w:sz w:val="24"/>
          <w:szCs w:val="24"/>
          <w:lang w:val="ru-RU"/>
        </w:rPr>
        <w:t xml:space="preserve"> определяется по формуле</w:t>
      </w:r>
    </w:p>
    <w:p w:rsidR="00C86BED" w:rsidRPr="00C86BED" w:rsidRDefault="00E43002" w:rsidP="00C86BED">
      <w:pPr>
        <w:spacing w:after="0" w:line="240" w:lineRule="auto"/>
        <w:ind w:firstLine="425"/>
        <w:jc w:val="right"/>
        <w:rPr>
          <w:rFonts w:ascii="Cambria" w:eastAsia="Times New Roman" w:hAnsi="Cambria" w:cs="Times New Roman"/>
          <w:bCs/>
          <w:sz w:val="24"/>
          <w:szCs w:val="24"/>
          <w:lang w:val="ru-RU"/>
        </w:rPr>
      </w:pPr>
      <m:oMath>
        <m:acc>
          <m:accPr>
            <m:chr m:val="̇"/>
            <m:ctrlPr>
              <w:rPr>
                <w:rFonts w:ascii="Cambria Math" w:eastAsia="Times New Roman" w:hAnsi="Cambria Math" w:cs="Times New Roman"/>
                <w:bCs/>
                <w:i/>
                <w:sz w:val="24"/>
                <w:szCs w:val="24"/>
                <w:lang w:val="ru-RU"/>
              </w:rPr>
            </m:ctrlPr>
          </m:accPr>
          <m:e>
            <m:r>
              <w:rPr>
                <w:rFonts w:ascii="Cambria Math" w:eastAsia="Times New Roman" w:hAnsi="Cambria Math" w:cs="Times New Roman"/>
                <w:sz w:val="24"/>
                <w:szCs w:val="24"/>
                <w:lang w:val="ru-RU"/>
              </w:rPr>
              <m:t>x</m:t>
            </m:r>
          </m:e>
        </m:acc>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m:t>
        </m:r>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h</m:t>
            </m:r>
          </m:e>
          <m:sub>
            <m:r>
              <w:rPr>
                <w:rFonts w:ascii="Cambria Math" w:eastAsia="Times New Roman" w:hAnsi="Cambria Math" w:cs="Times New Roman"/>
                <w:sz w:val="24"/>
                <w:szCs w:val="24"/>
                <w:lang w:val="ru-RU"/>
              </w:rPr>
              <m:t>s</m:t>
            </m:r>
          </m:sub>
        </m:sSub>
        <m:f>
          <m:fPr>
            <m:ctrlPr>
              <w:rPr>
                <w:rFonts w:ascii="Cambria Math" w:eastAsia="Times New Roman" w:hAnsi="Cambria Math" w:cs="Times New Roman"/>
                <w:bCs/>
                <w:i/>
                <w:sz w:val="24"/>
                <w:szCs w:val="24"/>
                <w:lang w:val="ru-RU"/>
              </w:rPr>
            </m:ctrlPr>
          </m:fPr>
          <m:num>
            <m:r>
              <w:rPr>
                <w:rFonts w:ascii="Cambria Math" w:eastAsia="Times New Roman" w:hAnsi="Cambria Math" w:cs="Times New Roman"/>
                <w:sz w:val="24"/>
                <w:szCs w:val="24"/>
                <w:lang w:val="ru-RU"/>
              </w:rPr>
              <m:t>ω(t)</m:t>
            </m:r>
          </m:num>
          <m:den>
            <m:r>
              <w:rPr>
                <w:rFonts w:ascii="Cambria Math" w:eastAsia="Times New Roman" w:hAnsi="Cambria Math" w:cs="Times New Roman"/>
                <w:sz w:val="24"/>
                <w:szCs w:val="24"/>
                <w:lang w:val="ru-RU"/>
              </w:rPr>
              <m:t>2π</m:t>
            </m:r>
          </m:den>
        </m:f>
      </m:oMath>
      <w:proofErr w:type="gramStart"/>
      <w:r w:rsidR="00C86BED" w:rsidRPr="00C86BED">
        <w:rPr>
          <w:rFonts w:ascii="Cambria" w:eastAsia="Times New Roman" w:hAnsi="Cambria" w:cs="Times New Roman"/>
          <w:bCs/>
          <w:sz w:val="24"/>
          <w:szCs w:val="24"/>
          <w:lang w:val="ru-RU"/>
        </w:rPr>
        <w:t xml:space="preserve">,   </w:t>
      </w:r>
      <w:proofErr w:type="gramEnd"/>
      <w:r w:rsidR="00C86BED" w:rsidRPr="00C86BED">
        <w:rPr>
          <w:rFonts w:ascii="Cambria" w:eastAsia="Times New Roman" w:hAnsi="Cambria" w:cs="Times New Roman"/>
          <w:bCs/>
          <w:sz w:val="24"/>
          <w:szCs w:val="24"/>
          <w:lang w:val="ru-RU"/>
        </w:rPr>
        <w:t xml:space="preserve">                                                                        (8)</w:t>
      </w:r>
    </w:p>
    <w:p w:rsidR="00C86BED" w:rsidRPr="00C86BED" w:rsidRDefault="00C86BED" w:rsidP="00C86BED">
      <w:pPr>
        <w:spacing w:after="0" w:line="240" w:lineRule="auto"/>
        <w:ind w:firstLine="425"/>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 xml:space="preserve">где </w:t>
      </w:r>
      <m:oMath>
        <m:r>
          <w:rPr>
            <w:rFonts w:ascii="Cambria Math" w:eastAsia="Times New Roman" w:hAnsi="Cambria Math" w:cs="Times New Roman"/>
            <w:sz w:val="24"/>
            <w:szCs w:val="24"/>
            <w:lang w:val="ru-RU"/>
          </w:rPr>
          <m:t>ω</m:t>
        </m:r>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m:t>
        </m:r>
        <m:acc>
          <m:accPr>
            <m:chr m:val="̇"/>
            <m:ctrlPr>
              <w:rPr>
                <w:rFonts w:ascii="Cambria Math" w:eastAsia="Times New Roman" w:hAnsi="Cambria Math" w:cs="Times New Roman"/>
                <w:bCs/>
                <w:i/>
                <w:sz w:val="24"/>
                <w:szCs w:val="24"/>
                <w:lang w:val="ru-RU"/>
              </w:rPr>
            </m:ctrlPr>
          </m:accPr>
          <m:e>
            <m:r>
              <w:rPr>
                <w:rFonts w:ascii="Cambria Math" w:eastAsia="Times New Roman" w:hAnsi="Cambria Math" w:cs="Times New Roman"/>
                <w:sz w:val="24"/>
                <w:szCs w:val="24"/>
                <w:lang w:val="ru-RU"/>
              </w:rPr>
              <m:t>φ</m:t>
            </m:r>
          </m:e>
        </m:acc>
        <m:r>
          <w:rPr>
            <w:rFonts w:ascii="Cambria Math" w:eastAsia="Times New Roman" w:hAnsi="Cambria Math" w:cs="Times New Roman"/>
            <w:sz w:val="24"/>
            <w:szCs w:val="24"/>
            <w:lang w:val="ru-RU"/>
          </w:rPr>
          <m:t>(t)</m:t>
        </m:r>
      </m:oMath>
      <w:r w:rsidRPr="00C86BED">
        <w:rPr>
          <w:rFonts w:ascii="Cambria" w:eastAsia="Times New Roman" w:hAnsi="Cambria" w:cs="Times New Roman"/>
          <w:bCs/>
          <w:sz w:val="24"/>
          <w:szCs w:val="24"/>
          <w:lang w:val="ru-RU"/>
        </w:rPr>
        <w:t xml:space="preserve"> – угловая скорость серводвигателя.</w:t>
      </w:r>
    </w:p>
    <w:p w:rsidR="00C86BED" w:rsidRPr="00C86BED" w:rsidRDefault="00C86BED" w:rsidP="00C86BED">
      <w:pPr>
        <w:spacing w:after="0" w:line="240" w:lineRule="auto"/>
        <w:ind w:firstLine="425"/>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 xml:space="preserve">Профиль кулачка выполнен в виде клина, с углом наклона </w:t>
      </w:r>
      <m:oMath>
        <m:r>
          <w:rPr>
            <w:rFonts w:ascii="Cambria Math" w:eastAsia="Times New Roman" w:hAnsi="Cambria Math" w:cs="Times New Roman"/>
            <w:sz w:val="24"/>
            <w:szCs w:val="24"/>
            <w:lang w:val="ru-RU"/>
          </w:rPr>
          <m:t>∝</m:t>
        </m:r>
      </m:oMath>
      <w:r w:rsidRPr="00C86BED">
        <w:rPr>
          <w:rFonts w:ascii="Cambria" w:eastAsia="Times New Roman" w:hAnsi="Cambria" w:cs="Times New Roman"/>
          <w:bCs/>
          <w:sz w:val="24"/>
          <w:szCs w:val="24"/>
          <w:lang w:val="ru-RU"/>
        </w:rPr>
        <w:t>, тогда ход толкателя (подвижной платформы) определяется по формуле</w:t>
      </w:r>
    </w:p>
    <w:p w:rsidR="00C86BED" w:rsidRPr="00C86BED" w:rsidRDefault="00C86BED" w:rsidP="00C86BED">
      <w:pPr>
        <w:spacing w:after="0" w:line="240" w:lineRule="auto"/>
        <w:ind w:firstLine="425"/>
        <w:jc w:val="right"/>
        <w:rPr>
          <w:rFonts w:ascii="Cambria" w:eastAsia="Times New Roman" w:hAnsi="Cambria" w:cs="Times New Roman"/>
          <w:bCs/>
          <w:iCs/>
          <w:sz w:val="24"/>
          <w:szCs w:val="24"/>
          <w:lang w:val="ru-RU"/>
        </w:rPr>
      </w:pPr>
      <m:oMath>
        <m:r>
          <w:rPr>
            <w:rFonts w:ascii="Cambria Math" w:eastAsia="Times New Roman" w:hAnsi="Cambria Math" w:cs="Times New Roman"/>
            <w:sz w:val="24"/>
            <w:szCs w:val="24"/>
            <w:lang w:val="ru-RU"/>
          </w:rPr>
          <m:t>z</m:t>
        </m:r>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=x</m:t>
        </m:r>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tg∝</m:t>
        </m:r>
      </m:oMath>
      <w:r w:rsidRPr="00C86BED">
        <w:rPr>
          <w:rFonts w:ascii="Cambria" w:eastAsia="Times New Roman" w:hAnsi="Cambria" w:cs="Times New Roman"/>
          <w:bCs/>
          <w:sz w:val="24"/>
          <w:szCs w:val="24"/>
          <w:lang w:val="ru-RU"/>
        </w:rPr>
        <w:t xml:space="preserve">                                                                        </w:t>
      </w:r>
      <w:r w:rsidRPr="00C86BED">
        <w:rPr>
          <w:rFonts w:ascii="Cambria" w:eastAsia="Times New Roman" w:hAnsi="Cambria" w:cs="Times New Roman"/>
          <w:bCs/>
          <w:iCs/>
          <w:sz w:val="24"/>
          <w:szCs w:val="24"/>
          <w:lang w:val="ru-RU"/>
        </w:rPr>
        <w:t>(9)</w:t>
      </w:r>
    </w:p>
    <w:p w:rsidR="00C86BED" w:rsidRPr="00C86BED" w:rsidRDefault="00C86BED" w:rsidP="00C86BED">
      <w:pPr>
        <w:spacing w:after="0" w:line="240" w:lineRule="auto"/>
        <w:ind w:firstLine="425"/>
        <w:jc w:val="both"/>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lastRenderedPageBreak/>
        <w:t>Скорость подвижной платформы</w:t>
      </w:r>
    </w:p>
    <w:p w:rsidR="00C86BED" w:rsidRPr="00C86BED" w:rsidRDefault="00E43002" w:rsidP="00C86BED">
      <w:pPr>
        <w:spacing w:after="0" w:line="240" w:lineRule="auto"/>
        <w:ind w:firstLine="425"/>
        <w:jc w:val="right"/>
        <w:rPr>
          <w:rFonts w:ascii="Cambria" w:eastAsia="Times New Roman" w:hAnsi="Cambria" w:cs="Times New Roman"/>
          <w:bCs/>
          <w:sz w:val="24"/>
          <w:szCs w:val="24"/>
          <w:lang w:val="ru-RU"/>
        </w:rPr>
      </w:pPr>
      <m:oMath>
        <m:acc>
          <m:accPr>
            <m:chr m:val="̇"/>
            <m:ctrlPr>
              <w:rPr>
                <w:rFonts w:ascii="Cambria Math" w:eastAsia="Times New Roman" w:hAnsi="Cambria Math" w:cs="Times New Roman"/>
                <w:bCs/>
                <w:i/>
                <w:sz w:val="24"/>
                <w:szCs w:val="24"/>
                <w:lang w:val="ru-RU"/>
              </w:rPr>
            </m:ctrlPr>
          </m:accPr>
          <m:e>
            <m:r>
              <w:rPr>
                <w:rFonts w:ascii="Cambria Math" w:eastAsia="Times New Roman" w:hAnsi="Cambria Math" w:cs="Times New Roman"/>
                <w:sz w:val="24"/>
                <w:szCs w:val="24"/>
                <w:lang w:val="ru-RU"/>
              </w:rPr>
              <m:t>z</m:t>
            </m:r>
          </m:e>
        </m:acc>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m:t>
        </m:r>
        <m:acc>
          <m:accPr>
            <m:chr m:val="̇"/>
            <m:ctrlPr>
              <w:rPr>
                <w:rFonts w:ascii="Cambria Math" w:eastAsia="Times New Roman" w:hAnsi="Cambria Math" w:cs="Times New Roman"/>
                <w:bCs/>
                <w:i/>
                <w:sz w:val="24"/>
                <w:szCs w:val="24"/>
                <w:lang w:val="ru-RU"/>
              </w:rPr>
            </m:ctrlPr>
          </m:accPr>
          <m:e>
            <m:r>
              <w:rPr>
                <w:rFonts w:ascii="Cambria Math" w:eastAsia="Times New Roman" w:hAnsi="Cambria Math" w:cs="Times New Roman"/>
                <w:sz w:val="24"/>
                <w:szCs w:val="24"/>
                <w:lang w:val="ru-RU"/>
              </w:rPr>
              <m:t>x</m:t>
            </m:r>
          </m:e>
        </m:acc>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 xml:space="preserve"> tg∝</m:t>
        </m:r>
      </m:oMath>
      <w:r w:rsidR="00C86BED" w:rsidRPr="00C86BED">
        <w:rPr>
          <w:rFonts w:ascii="Cambria" w:eastAsia="Times New Roman" w:hAnsi="Cambria" w:cs="Times New Roman"/>
          <w:bCs/>
          <w:sz w:val="24"/>
          <w:szCs w:val="24"/>
          <w:lang w:val="ru-RU"/>
        </w:rPr>
        <w:t xml:space="preserve">                                                                    (10)</w:t>
      </w:r>
    </w:p>
    <w:p w:rsidR="00C86BED" w:rsidRPr="00C86BED" w:rsidRDefault="00C86BED" w:rsidP="00C86BED">
      <w:pPr>
        <w:spacing w:after="0" w:line="240" w:lineRule="auto"/>
        <w:ind w:firstLine="425"/>
        <w:jc w:val="both"/>
        <w:rPr>
          <w:rFonts w:ascii="Cambria" w:eastAsia="Times New Roman" w:hAnsi="Cambria" w:cs="Times New Roman"/>
          <w:bCs/>
          <w:iCs/>
          <w:sz w:val="24"/>
          <w:szCs w:val="24"/>
          <w:lang w:val="ru-RU"/>
        </w:rPr>
      </w:pPr>
      <w:r w:rsidRPr="00C86BED">
        <w:rPr>
          <w:rFonts w:ascii="Cambria" w:eastAsia="Times New Roman" w:hAnsi="Cambria" w:cs="Times New Roman"/>
          <w:bCs/>
          <w:iCs/>
          <w:sz w:val="24"/>
          <w:szCs w:val="24"/>
          <w:lang w:val="ru-RU"/>
        </w:rPr>
        <w:t>Подставляя (8) в (10) получим</w:t>
      </w:r>
    </w:p>
    <w:p w:rsidR="00C86BED" w:rsidRPr="00C86BED" w:rsidRDefault="00E43002" w:rsidP="00C86BED">
      <w:pPr>
        <w:spacing w:after="0" w:line="240" w:lineRule="auto"/>
        <w:ind w:firstLine="425"/>
        <w:jc w:val="right"/>
        <w:rPr>
          <w:rFonts w:ascii="Cambria" w:eastAsia="Times New Roman" w:hAnsi="Cambria" w:cs="Times New Roman"/>
          <w:bCs/>
          <w:iCs/>
          <w:sz w:val="24"/>
          <w:szCs w:val="24"/>
          <w:lang w:val="ru-RU"/>
        </w:rPr>
      </w:pPr>
      <m:oMath>
        <m:acc>
          <m:accPr>
            <m:chr m:val="̇"/>
            <m:ctrlPr>
              <w:rPr>
                <w:rFonts w:ascii="Cambria Math" w:eastAsia="Times New Roman" w:hAnsi="Cambria Math" w:cs="Times New Roman"/>
                <w:bCs/>
                <w:i/>
                <w:sz w:val="24"/>
                <w:szCs w:val="24"/>
                <w:lang w:val="ru-RU"/>
              </w:rPr>
            </m:ctrlPr>
          </m:accPr>
          <m:e>
            <m:r>
              <w:rPr>
                <w:rFonts w:ascii="Cambria Math" w:eastAsia="Times New Roman" w:hAnsi="Cambria Math" w:cs="Times New Roman"/>
                <w:sz w:val="24"/>
                <w:szCs w:val="24"/>
                <w:lang w:val="ru-RU"/>
              </w:rPr>
              <m:t>z</m:t>
            </m:r>
          </m:e>
        </m:acc>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m:t>
        </m:r>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h</m:t>
            </m:r>
          </m:e>
          <m:sub>
            <m:r>
              <w:rPr>
                <w:rFonts w:ascii="Cambria Math" w:eastAsia="Times New Roman" w:hAnsi="Cambria Math" w:cs="Times New Roman"/>
                <w:sz w:val="24"/>
                <w:szCs w:val="24"/>
                <w:lang w:val="ru-RU"/>
              </w:rPr>
              <m:t>s</m:t>
            </m:r>
          </m:sub>
        </m:sSub>
        <m:f>
          <m:fPr>
            <m:ctrlPr>
              <w:rPr>
                <w:rFonts w:ascii="Cambria Math" w:eastAsia="Times New Roman" w:hAnsi="Cambria Math" w:cs="Times New Roman"/>
                <w:bCs/>
                <w:i/>
                <w:sz w:val="24"/>
                <w:szCs w:val="24"/>
                <w:lang w:val="ru-RU"/>
              </w:rPr>
            </m:ctrlPr>
          </m:fPr>
          <m:num>
            <m:r>
              <w:rPr>
                <w:rFonts w:ascii="Cambria Math" w:eastAsia="Times New Roman" w:hAnsi="Cambria Math" w:cs="Times New Roman"/>
                <w:sz w:val="24"/>
                <w:szCs w:val="24"/>
                <w:lang w:val="ru-RU"/>
              </w:rPr>
              <m:t>ω(t)</m:t>
            </m:r>
          </m:num>
          <m:den>
            <m:r>
              <w:rPr>
                <w:rFonts w:ascii="Cambria Math" w:eastAsia="Times New Roman" w:hAnsi="Cambria Math" w:cs="Times New Roman"/>
                <w:sz w:val="24"/>
                <w:szCs w:val="24"/>
                <w:lang w:val="ru-RU"/>
              </w:rPr>
              <m:t>2π</m:t>
            </m:r>
          </m:den>
        </m:f>
        <m:r>
          <w:rPr>
            <w:rFonts w:ascii="Cambria Math" w:eastAsia="Times New Roman" w:hAnsi="Cambria Math" w:cs="Times New Roman"/>
            <w:sz w:val="24"/>
            <w:szCs w:val="24"/>
            <w:lang w:val="ru-RU"/>
          </w:rPr>
          <m:t xml:space="preserve"> tg∝</m:t>
        </m:r>
      </m:oMath>
      <w:r w:rsidR="00C86BED" w:rsidRPr="00C86BED">
        <w:rPr>
          <w:rFonts w:ascii="Cambria" w:eastAsia="Times New Roman" w:hAnsi="Cambria" w:cs="Times New Roman"/>
          <w:bCs/>
          <w:sz w:val="24"/>
          <w:szCs w:val="24"/>
          <w:lang w:val="ru-RU"/>
        </w:rPr>
        <w:t xml:space="preserve">                                                                  (11)</w:t>
      </w:r>
    </w:p>
    <w:p w:rsidR="00C86BED" w:rsidRPr="00C86BED" w:rsidRDefault="00C86BED" w:rsidP="00C86BED">
      <w:pPr>
        <w:spacing w:after="0" w:line="240" w:lineRule="auto"/>
        <w:ind w:firstLine="425"/>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 xml:space="preserve">Передаточное отношение винтовой передачи равно </w:t>
      </w:r>
      <m:oMath>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i</m:t>
            </m:r>
          </m:e>
          <m:sub>
            <m:r>
              <w:rPr>
                <w:rFonts w:ascii="Cambria Math" w:eastAsia="Times New Roman" w:hAnsi="Cambria Math" w:cs="Times New Roman"/>
                <w:sz w:val="24"/>
                <w:szCs w:val="24"/>
                <w:lang w:val="ru-RU"/>
              </w:rPr>
              <m:t>s</m:t>
            </m:r>
          </m:sub>
        </m:sSub>
        <m:r>
          <w:rPr>
            <w:rFonts w:ascii="Cambria Math" w:eastAsia="Times New Roman" w:hAnsi="Cambria Math" w:cs="Times New Roman"/>
            <w:sz w:val="24"/>
            <w:szCs w:val="24"/>
            <w:lang w:val="ru-RU"/>
          </w:rPr>
          <m:t>=</m:t>
        </m:r>
        <m:f>
          <m:fPr>
            <m:ctrlPr>
              <w:rPr>
                <w:rFonts w:ascii="Cambria Math" w:eastAsia="Times New Roman" w:hAnsi="Cambria Math" w:cs="Times New Roman"/>
                <w:bCs/>
                <w:i/>
                <w:sz w:val="24"/>
                <w:szCs w:val="24"/>
                <w:lang w:val="ru-RU"/>
              </w:rPr>
            </m:ctrlPr>
          </m:fPr>
          <m:num>
            <m:sSub>
              <m:sSubPr>
                <m:ctrlPr>
                  <w:rPr>
                    <w:rFonts w:ascii="Cambria Math" w:eastAsia="Times New Roman" w:hAnsi="Cambria Math" w:cs="Times New Roman"/>
                    <w:bCs/>
                    <w:sz w:val="24"/>
                    <w:szCs w:val="24"/>
                    <w:lang w:val="ru-RU"/>
                  </w:rPr>
                </m:ctrlPr>
              </m:sSubPr>
              <m:e>
                <m:r>
                  <m:rPr>
                    <m:sty m:val="p"/>
                  </m:rPr>
                  <w:rPr>
                    <w:rFonts w:ascii="Cambria Math" w:eastAsia="Times New Roman" w:hAnsi="Cambria Math" w:cs="Times New Roman"/>
                    <w:sz w:val="24"/>
                    <w:szCs w:val="24"/>
                    <w:lang w:val="ru-RU"/>
                  </w:rPr>
                  <m:t>h</m:t>
                </m:r>
              </m:e>
              <m:sub>
                <m:r>
                  <m:rPr>
                    <m:sty m:val="p"/>
                  </m:rPr>
                  <w:rPr>
                    <w:rFonts w:ascii="Cambria Math" w:eastAsia="Times New Roman" w:hAnsi="Cambria Math" w:cs="Times New Roman"/>
                    <w:sz w:val="24"/>
                    <w:szCs w:val="24"/>
                    <w:lang w:val="ru-RU"/>
                  </w:rPr>
                  <m:t>s</m:t>
                </m:r>
              </m:sub>
            </m:sSub>
          </m:num>
          <m:den>
            <m:r>
              <w:rPr>
                <w:rFonts w:ascii="Cambria Math" w:eastAsia="Times New Roman" w:hAnsi="Cambria Math" w:cs="Times New Roman"/>
                <w:sz w:val="24"/>
                <w:szCs w:val="24"/>
                <w:lang w:val="ru-RU"/>
              </w:rPr>
              <m:t>2π</m:t>
            </m:r>
          </m:den>
        </m:f>
      </m:oMath>
    </w:p>
    <w:p w:rsidR="00C86BED" w:rsidRPr="00C86BED" w:rsidRDefault="00C86BED" w:rsidP="00C86BED">
      <w:pPr>
        <w:spacing w:after="0" w:line="240" w:lineRule="auto"/>
        <w:ind w:firstLine="425"/>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 xml:space="preserve">Крутящий момент </w:t>
      </w:r>
      <m:oMath>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τ</m:t>
            </m:r>
          </m:e>
          <m:sub>
            <m:r>
              <w:rPr>
                <w:rFonts w:ascii="Cambria Math" w:eastAsia="Times New Roman" w:hAnsi="Cambria Math" w:cs="Times New Roman"/>
                <w:sz w:val="24"/>
                <w:szCs w:val="24"/>
                <w:lang w:val="ru-RU"/>
              </w:rPr>
              <m:t>s</m:t>
            </m:r>
          </m:sub>
        </m:sSub>
        <m:r>
          <w:rPr>
            <w:rFonts w:ascii="Cambria Math" w:eastAsia="Times New Roman" w:hAnsi="Cambria Math" w:cs="Times New Roman"/>
            <w:sz w:val="24"/>
            <w:szCs w:val="24"/>
            <w:lang w:val="ru-RU"/>
          </w:rPr>
          <m:t>(t)</m:t>
        </m:r>
      </m:oMath>
      <w:r w:rsidRPr="00C86BED">
        <w:rPr>
          <w:rFonts w:ascii="Cambria" w:eastAsia="Times New Roman" w:hAnsi="Cambria" w:cs="Times New Roman"/>
          <w:bCs/>
          <w:sz w:val="24"/>
          <w:szCs w:val="24"/>
          <w:lang w:val="ru-RU"/>
        </w:rPr>
        <w:t xml:space="preserve"> серводвигателя определяется по формуле</w:t>
      </w:r>
    </w:p>
    <w:p w:rsidR="00C86BED" w:rsidRPr="00C86BED" w:rsidRDefault="00E43002" w:rsidP="00C86BED">
      <w:pPr>
        <w:spacing w:after="0" w:line="240" w:lineRule="auto"/>
        <w:ind w:firstLine="425"/>
        <w:jc w:val="right"/>
        <w:rPr>
          <w:rFonts w:ascii="Cambria" w:eastAsia="Times New Roman" w:hAnsi="Cambria" w:cs="Times New Roman"/>
          <w:bCs/>
          <w:sz w:val="24"/>
          <w:szCs w:val="24"/>
          <w:lang w:val="ru-RU"/>
        </w:rPr>
      </w:pPr>
      <m:oMath>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τ</m:t>
            </m:r>
          </m:e>
          <m:sub>
            <m:r>
              <w:rPr>
                <w:rFonts w:ascii="Cambria Math" w:eastAsia="Times New Roman" w:hAnsi="Cambria Math" w:cs="Times New Roman"/>
                <w:sz w:val="24"/>
                <w:szCs w:val="24"/>
                <w:lang w:val="ru-RU"/>
              </w:rPr>
              <m:t>s</m:t>
            </m:r>
          </m:sub>
        </m:sSub>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m:t>
        </m:r>
        <m:f>
          <m:fPr>
            <m:ctrlPr>
              <w:rPr>
                <w:rFonts w:ascii="Cambria Math" w:eastAsia="Times New Roman" w:hAnsi="Cambria Math" w:cs="Times New Roman"/>
                <w:bCs/>
                <w:i/>
                <w:sz w:val="24"/>
                <w:szCs w:val="24"/>
                <w:lang w:val="ru-RU"/>
              </w:rPr>
            </m:ctrlPr>
          </m:fPr>
          <m:num>
            <m:r>
              <w:rPr>
                <w:rFonts w:ascii="Cambria Math" w:eastAsia="Times New Roman" w:hAnsi="Cambria Math" w:cs="Times New Roman"/>
                <w:sz w:val="24"/>
                <w:szCs w:val="24"/>
                <w:lang w:val="ru-RU"/>
              </w:rPr>
              <m:t>m(</m:t>
            </m:r>
            <m:acc>
              <m:accPr>
                <m:chr m:val="̈"/>
                <m:ctrlPr>
                  <w:rPr>
                    <w:rFonts w:ascii="Cambria Math" w:eastAsia="Times New Roman" w:hAnsi="Cambria Math" w:cs="Times New Roman"/>
                    <w:bCs/>
                    <w:i/>
                    <w:sz w:val="24"/>
                    <w:szCs w:val="24"/>
                    <w:lang w:val="ru-RU"/>
                  </w:rPr>
                </m:ctrlPr>
              </m:accPr>
              <m:e>
                <m:r>
                  <w:rPr>
                    <w:rFonts w:ascii="Cambria Math" w:eastAsia="Times New Roman" w:hAnsi="Cambria Math" w:cs="Times New Roman"/>
                    <w:sz w:val="24"/>
                    <w:szCs w:val="24"/>
                    <w:lang w:val="ru-RU"/>
                  </w:rPr>
                  <m:t>z</m:t>
                </m:r>
              </m:e>
            </m:acc>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r>
              <w:rPr>
                <w:rFonts w:ascii="Cambria Math" w:eastAsia="Times New Roman" w:hAnsi="Cambria Math" w:cs="Times New Roman"/>
                <w:sz w:val="24"/>
                <w:szCs w:val="24"/>
                <w:lang w:val="ru-RU"/>
              </w:rPr>
              <m:t>+g)</m:t>
            </m:r>
          </m:num>
          <m:den>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i</m:t>
                </m:r>
              </m:e>
              <m:sub>
                <m:r>
                  <w:rPr>
                    <w:rFonts w:ascii="Cambria Math" w:eastAsia="Times New Roman" w:hAnsi="Cambria Math" w:cs="Times New Roman"/>
                    <w:sz w:val="24"/>
                    <w:szCs w:val="24"/>
                    <w:lang w:val="ru-RU"/>
                  </w:rPr>
                  <m:t>s</m:t>
                </m:r>
              </m:sub>
            </m:sSub>
          </m:den>
        </m:f>
      </m:oMath>
      <w:r w:rsidR="00C86BED" w:rsidRPr="00C86BED">
        <w:rPr>
          <w:rFonts w:ascii="Cambria" w:eastAsia="Times New Roman" w:hAnsi="Cambria" w:cs="Times New Roman"/>
          <w:bCs/>
          <w:sz w:val="24"/>
          <w:szCs w:val="24"/>
          <w:lang w:val="ru-RU"/>
        </w:rPr>
        <w:t xml:space="preserve">                                                                     (12)</w:t>
      </w:r>
    </w:p>
    <w:p w:rsidR="00C86BED" w:rsidRPr="00C86BED" w:rsidRDefault="00C86BED" w:rsidP="00C86BED">
      <w:pPr>
        <w:spacing w:after="0" w:line="240" w:lineRule="auto"/>
        <w:ind w:firstLine="425"/>
        <w:rPr>
          <w:rFonts w:ascii="Cambria" w:eastAsia="Times New Roman" w:hAnsi="Cambria" w:cs="Times New Roman"/>
          <w:bCs/>
          <w:i/>
          <w:sz w:val="24"/>
          <w:szCs w:val="24"/>
          <w:lang w:val="ru-RU"/>
        </w:rPr>
      </w:pPr>
      <w:r w:rsidRPr="00C86BED">
        <w:rPr>
          <w:rFonts w:ascii="Cambria" w:eastAsia="Times New Roman" w:hAnsi="Cambria" w:cs="Times New Roman"/>
          <w:bCs/>
          <w:sz w:val="24"/>
          <w:szCs w:val="24"/>
          <w:lang w:val="ru-RU"/>
        </w:rPr>
        <w:t xml:space="preserve">Значение ускорения подвижной платформы </w:t>
      </w:r>
      <m:oMath>
        <m:acc>
          <m:accPr>
            <m:chr m:val="̈"/>
            <m:ctrlPr>
              <w:rPr>
                <w:rFonts w:ascii="Cambria Math" w:eastAsia="Times New Roman" w:hAnsi="Cambria Math" w:cs="Times New Roman"/>
                <w:bCs/>
                <w:i/>
                <w:sz w:val="24"/>
                <w:szCs w:val="24"/>
                <w:lang w:val="ru-RU"/>
              </w:rPr>
            </m:ctrlPr>
          </m:accPr>
          <m:e>
            <m:r>
              <w:rPr>
                <w:rFonts w:ascii="Cambria Math" w:eastAsia="Times New Roman" w:hAnsi="Cambria Math" w:cs="Times New Roman"/>
                <w:sz w:val="24"/>
                <w:szCs w:val="24"/>
                <w:lang w:val="ru-RU"/>
              </w:rPr>
              <m:t>z</m:t>
            </m:r>
          </m:e>
        </m:acc>
        <m:d>
          <m:dPr>
            <m:ctrlPr>
              <w:rPr>
                <w:rFonts w:ascii="Cambria Math" w:eastAsia="Times New Roman" w:hAnsi="Cambria Math" w:cs="Times New Roman"/>
                <w:bCs/>
                <w:i/>
                <w:sz w:val="24"/>
                <w:szCs w:val="24"/>
                <w:lang w:val="ru-RU"/>
              </w:rPr>
            </m:ctrlPr>
          </m:dPr>
          <m:e>
            <m:r>
              <w:rPr>
                <w:rFonts w:ascii="Cambria Math" w:eastAsia="Times New Roman" w:hAnsi="Cambria Math" w:cs="Times New Roman"/>
                <w:sz w:val="24"/>
                <w:szCs w:val="24"/>
                <w:lang w:val="ru-RU"/>
              </w:rPr>
              <m:t>t</m:t>
            </m:r>
          </m:e>
        </m:d>
      </m:oMath>
      <w:r w:rsidRPr="00C86BED">
        <w:rPr>
          <w:rFonts w:ascii="Cambria" w:eastAsia="Times New Roman" w:hAnsi="Cambria" w:cs="Times New Roman"/>
          <w:bCs/>
          <w:sz w:val="24"/>
          <w:szCs w:val="24"/>
          <w:lang w:val="ru-RU"/>
        </w:rPr>
        <w:t xml:space="preserve"> берем из графика ускорения сейсмограммы землетрясения</w:t>
      </w:r>
    </w:p>
    <w:p w:rsidR="00C86BED" w:rsidRPr="00C86BED" w:rsidRDefault="00E43002" w:rsidP="00C86BED">
      <w:pPr>
        <w:spacing w:after="0" w:line="240" w:lineRule="auto"/>
        <w:ind w:firstLine="425"/>
        <w:rPr>
          <w:rFonts w:ascii="Cambria" w:eastAsia="Times New Roman" w:hAnsi="Cambria" w:cs="Times New Roman"/>
          <w:bCs/>
          <w:i/>
          <w:sz w:val="24"/>
          <w:szCs w:val="24"/>
          <w:lang w:val="ru-RU"/>
        </w:rPr>
      </w:pPr>
      <m:oMathPara>
        <m:oMath>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m=m</m:t>
              </m:r>
            </m:e>
            <m:sub>
              <m:r>
                <w:rPr>
                  <w:rFonts w:ascii="Cambria Math" w:eastAsia="Times New Roman" w:hAnsi="Cambria Math" w:cs="Times New Roman"/>
                  <w:sz w:val="24"/>
                  <w:szCs w:val="24"/>
                  <w:lang w:val="ru-RU"/>
                </w:rPr>
                <m:t>x</m:t>
              </m:r>
            </m:sub>
          </m:sSub>
          <m:r>
            <w:rPr>
              <w:rFonts w:ascii="Cambria Math" w:eastAsia="Times New Roman" w:hAnsi="Cambria Math" w:cs="Times New Roman"/>
              <w:sz w:val="24"/>
              <w:szCs w:val="24"/>
              <w:lang w:val="ru-RU"/>
            </w:rPr>
            <m:t>+</m:t>
          </m:r>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m</m:t>
              </m:r>
            </m:e>
            <m:sub>
              <m:r>
                <w:rPr>
                  <w:rFonts w:ascii="Cambria Math" w:eastAsia="Times New Roman" w:hAnsi="Cambria Math" w:cs="Times New Roman"/>
                  <w:sz w:val="24"/>
                  <w:szCs w:val="24"/>
                  <w:lang w:val="ru-RU"/>
                </w:rPr>
                <m:t>V</m:t>
              </m:r>
            </m:sub>
          </m:sSub>
        </m:oMath>
      </m:oMathPara>
    </w:p>
    <w:p w:rsidR="00C86BED" w:rsidRPr="00FE31C3" w:rsidRDefault="00C86BED" w:rsidP="00C86BED">
      <w:pPr>
        <w:spacing w:after="0" w:line="240" w:lineRule="auto"/>
        <w:ind w:firstLine="425"/>
        <w:rPr>
          <w:rFonts w:ascii="Cambria" w:eastAsia="Times New Roman" w:hAnsi="Cambria" w:cs="Times New Roman"/>
          <w:bCs/>
          <w:sz w:val="24"/>
          <w:szCs w:val="24"/>
          <w:lang w:val="ru-RU"/>
        </w:rPr>
      </w:pPr>
      <w:r w:rsidRPr="00C86BED">
        <w:rPr>
          <w:rFonts w:ascii="Cambria" w:eastAsia="Times New Roman" w:hAnsi="Cambria" w:cs="Times New Roman"/>
          <w:bCs/>
          <w:sz w:val="24"/>
          <w:szCs w:val="24"/>
          <w:lang w:val="ru-RU"/>
        </w:rPr>
        <w:t xml:space="preserve">где </w:t>
      </w:r>
      <w:r w:rsidRPr="00FE31C3">
        <w:rPr>
          <w:rFonts w:ascii="Cambria" w:eastAsia="Times New Roman" w:hAnsi="Cambria" w:cs="Times New Roman"/>
          <w:bCs/>
          <w:sz w:val="24"/>
          <w:szCs w:val="24"/>
          <w:lang w:val="ru-RU"/>
        </w:rPr>
        <w:t xml:space="preserve">масса </w:t>
      </w:r>
      <m:oMath>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m</m:t>
            </m:r>
          </m:e>
          <m:sub>
            <m:r>
              <w:rPr>
                <w:rFonts w:ascii="Cambria Math" w:eastAsia="Times New Roman" w:hAnsi="Cambria Math" w:cs="Times New Roman"/>
                <w:sz w:val="24"/>
                <w:szCs w:val="24"/>
                <w:lang w:val="ru-RU"/>
              </w:rPr>
              <m:t>x</m:t>
            </m:r>
          </m:sub>
        </m:sSub>
      </m:oMath>
      <w:r w:rsidRPr="00FE31C3">
        <w:rPr>
          <w:rFonts w:ascii="Cambria" w:eastAsia="Times New Roman" w:hAnsi="Cambria" w:cs="Times New Roman"/>
          <w:bCs/>
          <w:sz w:val="24"/>
          <w:szCs w:val="24"/>
          <w:lang w:val="ru-RU"/>
        </w:rPr>
        <w:t xml:space="preserve"> – масса направляющей и кулачка, </w:t>
      </w:r>
      <m:oMath>
        <m:sSub>
          <m:sSubPr>
            <m:ctrlPr>
              <w:rPr>
                <w:rFonts w:ascii="Cambria Math" w:eastAsia="Times New Roman" w:hAnsi="Cambria Math" w:cs="Times New Roman"/>
                <w:bCs/>
                <w:i/>
                <w:sz w:val="24"/>
                <w:szCs w:val="24"/>
                <w:lang w:val="ru-RU"/>
              </w:rPr>
            </m:ctrlPr>
          </m:sSubPr>
          <m:e>
            <m:r>
              <w:rPr>
                <w:rFonts w:ascii="Cambria Math" w:eastAsia="Times New Roman" w:hAnsi="Cambria Math" w:cs="Times New Roman"/>
                <w:sz w:val="24"/>
                <w:szCs w:val="24"/>
                <w:lang w:val="ru-RU"/>
              </w:rPr>
              <m:t>m</m:t>
            </m:r>
          </m:e>
          <m:sub>
            <m:r>
              <w:rPr>
                <w:rFonts w:ascii="Cambria Math" w:eastAsia="Times New Roman" w:hAnsi="Cambria Math" w:cs="Times New Roman"/>
                <w:sz w:val="24"/>
                <w:szCs w:val="24"/>
                <w:lang w:val="ru-RU"/>
              </w:rPr>
              <m:t>V</m:t>
            </m:r>
          </m:sub>
        </m:sSub>
      </m:oMath>
      <w:r w:rsidRPr="00FE31C3">
        <w:rPr>
          <w:rFonts w:ascii="Cambria" w:eastAsia="Times New Roman" w:hAnsi="Cambria" w:cs="Times New Roman"/>
          <w:bCs/>
          <w:sz w:val="24"/>
          <w:szCs w:val="24"/>
          <w:lang w:val="ru-RU"/>
        </w:rPr>
        <w:t xml:space="preserve"> – масса вертикальной подвижной платформы с грузом</w:t>
      </w:r>
    </w:p>
    <w:p w:rsidR="00C86BED" w:rsidRPr="00C86BED" w:rsidRDefault="00C86BED" w:rsidP="00C86BED">
      <w:pPr>
        <w:spacing w:after="0" w:line="240" w:lineRule="auto"/>
        <w:ind w:firstLine="425"/>
        <w:jc w:val="both"/>
        <w:rPr>
          <w:rFonts w:ascii="Cambria" w:eastAsia="Times New Roman" w:hAnsi="Cambria" w:cs="Times New Roman"/>
          <w:b/>
          <w:sz w:val="24"/>
          <w:szCs w:val="24"/>
          <w:lang w:val="ru-RU"/>
        </w:rPr>
      </w:pPr>
      <w:r w:rsidRPr="00FE31C3">
        <w:rPr>
          <w:rFonts w:ascii="Cambria" w:eastAsia="Times New Roman" w:hAnsi="Cambria" w:cs="Times New Roman"/>
          <w:sz w:val="24"/>
          <w:szCs w:val="24"/>
          <w:lang w:val="ru-RU"/>
        </w:rPr>
        <w:t>Прототип симулятора землетрясения на основе ТПР. В лаборатории</w:t>
      </w:r>
      <w:r w:rsidRPr="00C86BED">
        <w:rPr>
          <w:rFonts w:ascii="Cambria" w:eastAsia="Times New Roman" w:hAnsi="Cambria" w:cs="Times New Roman"/>
          <w:sz w:val="24"/>
          <w:szCs w:val="24"/>
          <w:lang w:val="ru-RU"/>
        </w:rPr>
        <w:t xml:space="preserve"> </w:t>
      </w:r>
      <w:proofErr w:type="spellStart"/>
      <w:r w:rsidRPr="00C86BED">
        <w:rPr>
          <w:rFonts w:ascii="Cambria" w:eastAsia="Times New Roman" w:hAnsi="Cambria" w:cs="Times New Roman"/>
          <w:sz w:val="24"/>
          <w:szCs w:val="24"/>
          <w:lang w:val="ru-RU"/>
        </w:rPr>
        <w:t>ИММаш</w:t>
      </w:r>
      <w:proofErr w:type="spellEnd"/>
      <w:r w:rsidRPr="00C86BED">
        <w:rPr>
          <w:rFonts w:ascii="Cambria" w:eastAsia="Times New Roman" w:hAnsi="Cambria" w:cs="Times New Roman"/>
          <w:sz w:val="24"/>
          <w:szCs w:val="24"/>
          <w:lang w:val="ru-RU"/>
        </w:rPr>
        <w:t xml:space="preserve"> им. У.А. </w:t>
      </w:r>
      <w:proofErr w:type="spellStart"/>
      <w:r w:rsidRPr="00C86BED">
        <w:rPr>
          <w:rFonts w:ascii="Cambria" w:eastAsia="Times New Roman" w:hAnsi="Cambria" w:cs="Times New Roman"/>
          <w:sz w:val="24"/>
          <w:szCs w:val="24"/>
          <w:lang w:val="ru-RU"/>
        </w:rPr>
        <w:t>Джолдасбекова</w:t>
      </w:r>
      <w:proofErr w:type="spellEnd"/>
      <w:r w:rsidRPr="00C86BED">
        <w:rPr>
          <w:rFonts w:ascii="Cambria" w:eastAsia="Times New Roman" w:hAnsi="Cambria" w:cs="Times New Roman"/>
          <w:sz w:val="24"/>
          <w:szCs w:val="24"/>
          <w:lang w:val="ru-RU"/>
        </w:rPr>
        <w:t xml:space="preserve"> был изготовлен прототип симулятора землетрясения, проектно-конструкторская документации (ПКД), которого приведена в [14]. Прототип симулятора землетрясения состоит из ТПР (см. Рисунок 5) с четырьмя тросами марки </w:t>
      </w:r>
      <w:proofErr w:type="spellStart"/>
      <w:r w:rsidRPr="00C86BED">
        <w:rPr>
          <w:rFonts w:ascii="Cambria" w:eastAsia="Times New Roman" w:hAnsi="Cambria" w:cs="Times New Roman"/>
          <w:sz w:val="24"/>
          <w:szCs w:val="24"/>
          <w:lang w:val="ru-RU"/>
        </w:rPr>
        <w:t>Dyneema</w:t>
      </w:r>
      <w:proofErr w:type="spellEnd"/>
      <w:r w:rsidRPr="00C86BED">
        <w:rPr>
          <w:rFonts w:ascii="Cambria" w:eastAsia="Times New Roman" w:hAnsi="Cambria" w:cs="Times New Roman"/>
          <w:sz w:val="24"/>
          <w:szCs w:val="24"/>
          <w:lang w:val="ru-RU"/>
        </w:rPr>
        <w:t>, LIROS D-</w:t>
      </w:r>
      <w:proofErr w:type="spellStart"/>
      <w:r w:rsidRPr="00C86BED">
        <w:rPr>
          <w:rFonts w:ascii="Cambria" w:eastAsia="Times New Roman" w:hAnsi="Cambria" w:cs="Times New Roman"/>
          <w:sz w:val="24"/>
          <w:szCs w:val="24"/>
          <w:lang w:val="ru-RU"/>
        </w:rPr>
        <w:t>Pro</w:t>
      </w:r>
      <w:proofErr w:type="spellEnd"/>
      <w:r w:rsidRPr="00C86BED">
        <w:rPr>
          <w:rFonts w:ascii="Cambria" w:eastAsia="Times New Roman" w:hAnsi="Cambria" w:cs="Times New Roman"/>
          <w:sz w:val="24"/>
          <w:szCs w:val="24"/>
          <w:lang w:val="ru-RU"/>
        </w:rPr>
        <w:t xml:space="preserve"> 01505-0200 и</w:t>
      </w:r>
      <w:r w:rsidRPr="00C86BED">
        <w:rPr>
          <w:rFonts w:ascii="Cambria" w:eastAsia="Times New Roman" w:hAnsi="Cambria" w:cs="Times New Roman"/>
          <w:b/>
          <w:sz w:val="24"/>
          <w:szCs w:val="24"/>
          <w:lang w:val="ru-RU"/>
        </w:rPr>
        <w:t xml:space="preserve"> </w:t>
      </w:r>
      <w:r w:rsidRPr="00C86BED">
        <w:rPr>
          <w:rFonts w:ascii="Cambria" w:eastAsia="Times New Roman" w:hAnsi="Cambria" w:cs="Times New Roman"/>
          <w:sz w:val="24"/>
          <w:szCs w:val="24"/>
          <w:lang w:val="ru-RU"/>
        </w:rPr>
        <w:t xml:space="preserve">диаметром 3 мм. Каждый трос приводится в движение приводом. Привод состоит из сервомотора переменного тока мощностью 600 Вт, который через планетарный редуктор с передаточным отношением 1: 10 соединен с лебедкой, Приводы установлены на полу, в углах квадрата размерами 2,7 х 2,7 м. Тросы ТПР прикреплены, через датчики силы </w:t>
      </w:r>
      <w:r w:rsidRPr="00C86BED">
        <w:rPr>
          <w:rFonts w:ascii="Cambria" w:eastAsia="Times New Roman" w:hAnsi="Cambria" w:cs="Times New Roman"/>
          <w:color w:val="3A3A3A"/>
          <w:kern w:val="36"/>
          <w:sz w:val="24"/>
          <w:szCs w:val="24"/>
          <w:lang w:val="ru-RU"/>
        </w:rPr>
        <w:t xml:space="preserve">S </w:t>
      </w:r>
      <w:proofErr w:type="spellStart"/>
      <w:r w:rsidRPr="00C86BED">
        <w:rPr>
          <w:rFonts w:ascii="Cambria" w:eastAsia="Times New Roman" w:hAnsi="Cambria" w:cs="Times New Roman"/>
          <w:color w:val="3A3A3A"/>
          <w:kern w:val="36"/>
          <w:sz w:val="24"/>
          <w:szCs w:val="24"/>
          <w:lang w:val="ru-RU"/>
        </w:rPr>
        <w:t>Type</w:t>
      </w:r>
      <w:proofErr w:type="spellEnd"/>
      <w:r w:rsidRPr="00C86BED">
        <w:rPr>
          <w:rFonts w:ascii="Cambria" w:eastAsia="Times New Roman" w:hAnsi="Cambria" w:cs="Times New Roman"/>
          <w:color w:val="3A3A3A"/>
          <w:kern w:val="36"/>
          <w:sz w:val="24"/>
          <w:szCs w:val="24"/>
          <w:lang w:val="ru-RU"/>
        </w:rPr>
        <w:t xml:space="preserve"> </w:t>
      </w:r>
      <w:proofErr w:type="spellStart"/>
      <w:r w:rsidRPr="00C86BED">
        <w:rPr>
          <w:rFonts w:ascii="Cambria" w:eastAsia="Times New Roman" w:hAnsi="Cambria" w:cs="Times New Roman"/>
          <w:color w:val="3A3A3A"/>
          <w:kern w:val="36"/>
          <w:sz w:val="24"/>
          <w:szCs w:val="24"/>
          <w:lang w:val="ru-RU"/>
        </w:rPr>
        <w:t>Load</w:t>
      </w:r>
      <w:proofErr w:type="spellEnd"/>
      <w:r w:rsidRPr="00C86BED">
        <w:rPr>
          <w:rFonts w:ascii="Cambria" w:eastAsia="Times New Roman" w:hAnsi="Cambria" w:cs="Times New Roman"/>
          <w:color w:val="3A3A3A"/>
          <w:kern w:val="36"/>
          <w:sz w:val="24"/>
          <w:szCs w:val="24"/>
          <w:lang w:val="ru-RU"/>
        </w:rPr>
        <w:t xml:space="preserve"> </w:t>
      </w:r>
      <w:proofErr w:type="spellStart"/>
      <w:r w:rsidRPr="00C86BED">
        <w:rPr>
          <w:rFonts w:ascii="Cambria" w:eastAsia="Times New Roman" w:hAnsi="Cambria" w:cs="Times New Roman"/>
          <w:color w:val="3A3A3A"/>
          <w:kern w:val="36"/>
          <w:sz w:val="24"/>
          <w:szCs w:val="24"/>
          <w:lang w:val="ru-RU"/>
        </w:rPr>
        <w:t>Cells</w:t>
      </w:r>
      <w:proofErr w:type="spellEnd"/>
      <w:r w:rsidRPr="00C86BED">
        <w:rPr>
          <w:rFonts w:ascii="Cambria" w:eastAsia="Times New Roman" w:hAnsi="Cambria" w:cs="Times New Roman"/>
          <w:color w:val="3A3A3A"/>
          <w:kern w:val="36"/>
          <w:sz w:val="24"/>
          <w:szCs w:val="24"/>
          <w:lang w:val="ru-RU"/>
        </w:rPr>
        <w:t xml:space="preserve"> DYLY-101 [15], </w:t>
      </w:r>
      <w:r w:rsidRPr="00C86BED">
        <w:rPr>
          <w:rFonts w:ascii="Cambria" w:eastAsia="Times New Roman" w:hAnsi="Cambria" w:cs="Times New Roman"/>
          <w:sz w:val="24"/>
          <w:szCs w:val="24"/>
          <w:lang w:val="ru-RU"/>
        </w:rPr>
        <w:t xml:space="preserve">к мобильной платформе, размерами 0,8 х 0,8 х 0,8 м. Движение вертикальной подвижной платформы осуществляется </w:t>
      </w:r>
      <w:r w:rsidRPr="00C86BED">
        <w:rPr>
          <w:rFonts w:ascii="Cambria" w:eastAsia="Times New Roman" w:hAnsi="Cambria" w:cs="Times New Roman"/>
          <w:bCs/>
          <w:sz w:val="24"/>
          <w:szCs w:val="24"/>
          <w:lang w:val="ru-RU"/>
        </w:rPr>
        <w:t xml:space="preserve">кулачковым механизмом с поступательно двигающимся горизонтально кулачком и поступательно двигающимся вертикально толкателем к которой крепится вертикальная подвижная платформа. Кулачок крепится к направляющей шариковой винтовой передачи, соединенной через муфту с серводвигателем. </w:t>
      </w:r>
    </w:p>
    <w:p w:rsidR="00C86BED" w:rsidRPr="00C86BED" w:rsidRDefault="00C86BED" w:rsidP="00C86BED">
      <w:pPr>
        <w:shd w:val="clear" w:color="auto" w:fill="FFFFFF"/>
        <w:spacing w:after="0" w:line="240" w:lineRule="auto"/>
        <w:ind w:firstLine="425"/>
        <w:jc w:val="both"/>
        <w:textAlignment w:val="baseline"/>
        <w:outlineLvl w:val="0"/>
        <w:rPr>
          <w:rFonts w:ascii="Cambria" w:eastAsia="Times New Roman" w:hAnsi="Cambria" w:cs="Times New Roman"/>
          <w:sz w:val="24"/>
          <w:szCs w:val="24"/>
          <w:lang w:val="ru-RU"/>
        </w:rPr>
      </w:pPr>
    </w:p>
    <w:p w:rsidR="00C86BED" w:rsidRPr="00C86BED" w:rsidRDefault="00C86BED" w:rsidP="00C86BED">
      <w:pPr>
        <w:shd w:val="clear" w:color="auto" w:fill="FFFFFF"/>
        <w:spacing w:after="0" w:line="240" w:lineRule="auto"/>
        <w:ind w:firstLine="425"/>
        <w:jc w:val="center"/>
        <w:textAlignment w:val="baseline"/>
        <w:outlineLvl w:val="0"/>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4E6FABEA" wp14:editId="2D230F8B">
            <wp:extent cx="4174788" cy="2736850"/>
            <wp:effectExtent l="0" t="0" r="0"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5 Прототип ТПР.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238952" cy="2778913"/>
                    </a:xfrm>
                    <a:prstGeom prst="rect">
                      <a:avLst/>
                    </a:prstGeom>
                  </pic:spPr>
                </pic:pic>
              </a:graphicData>
            </a:graphic>
          </wp:inline>
        </w:drawing>
      </w:r>
    </w:p>
    <w:p w:rsidR="00C86BED" w:rsidRPr="00C86BED" w:rsidRDefault="00C86BED" w:rsidP="00C86BED">
      <w:pPr>
        <w:shd w:val="clear" w:color="auto" w:fill="FFFFFF"/>
        <w:spacing w:after="0" w:line="240" w:lineRule="auto"/>
        <w:ind w:firstLine="425"/>
        <w:jc w:val="both"/>
        <w:textAlignment w:val="baseline"/>
        <w:outlineLvl w:val="0"/>
        <w:rPr>
          <w:rFonts w:ascii="Cambria" w:eastAsia="Times New Roman" w:hAnsi="Cambria" w:cs="Times New Roman"/>
          <w:color w:val="3A3A3A"/>
          <w:kern w:val="36"/>
          <w:sz w:val="24"/>
          <w:szCs w:val="24"/>
          <w:lang w:val="ru-RU"/>
        </w:rPr>
      </w:pPr>
    </w:p>
    <w:p w:rsidR="00FE31C3" w:rsidRPr="00FE31C3" w:rsidRDefault="00C86BED" w:rsidP="00FE31C3">
      <w:pPr>
        <w:shd w:val="clear" w:color="auto" w:fill="FFFFFF"/>
        <w:spacing w:after="0" w:line="240" w:lineRule="auto"/>
        <w:ind w:firstLine="425"/>
        <w:jc w:val="center"/>
        <w:textAlignment w:val="baseline"/>
        <w:outlineLvl w:val="0"/>
        <w:rPr>
          <w:rFonts w:ascii="Cambria" w:eastAsia="Times New Roman" w:hAnsi="Cambria" w:cs="Times New Roman"/>
          <w:b/>
          <w:bCs/>
          <w:color w:val="3A3A3A"/>
          <w:kern w:val="36"/>
          <w:sz w:val="24"/>
          <w:szCs w:val="24"/>
          <w:lang w:val="ru-RU"/>
        </w:rPr>
      </w:pPr>
      <w:r w:rsidRPr="00C86BED">
        <w:rPr>
          <w:rFonts w:ascii="Cambria" w:eastAsia="Times New Roman" w:hAnsi="Cambria" w:cs="Times New Roman"/>
          <w:b/>
          <w:bCs/>
          <w:color w:val="3A3A3A"/>
          <w:kern w:val="36"/>
          <w:sz w:val="24"/>
          <w:szCs w:val="24"/>
          <w:lang w:val="ru-RU"/>
        </w:rPr>
        <w:t xml:space="preserve">Рисунок 5. </w:t>
      </w:r>
      <w:r w:rsidRPr="00C86BED">
        <w:rPr>
          <w:rFonts w:ascii="Cambria" w:eastAsia="Times New Roman" w:hAnsi="Cambria" w:cs="Times New Roman"/>
          <w:b/>
          <w:bCs/>
          <w:sz w:val="24"/>
          <w:szCs w:val="24"/>
          <w:lang w:val="ru-RU"/>
        </w:rPr>
        <w:t>Прототип симулятора землетрясения</w:t>
      </w:r>
    </w:p>
    <w:p w:rsidR="00C86BED" w:rsidRPr="00C86BED" w:rsidRDefault="00C86BED" w:rsidP="00C86BED">
      <w:pPr>
        <w:spacing w:after="0" w:line="240" w:lineRule="auto"/>
        <w:ind w:firstLine="425"/>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lastRenderedPageBreak/>
        <w:t xml:space="preserve">На рисунке 6 показан интерфейс программы для управления прототипом симулятора землетрясения </w:t>
      </w:r>
    </w:p>
    <w:p w:rsidR="00C86BED" w:rsidRPr="00C86BED" w:rsidRDefault="00C86BED" w:rsidP="00C86BED">
      <w:pPr>
        <w:spacing w:after="0" w:line="240" w:lineRule="auto"/>
        <w:ind w:firstLine="425"/>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 </w:t>
      </w: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351811AD" wp14:editId="776AECF1">
            <wp:extent cx="5028565" cy="1485250"/>
            <wp:effectExtent l="0" t="0" r="635"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37568" cy="1487909"/>
                    </a:xfrm>
                    <a:prstGeom prst="rect">
                      <a:avLst/>
                    </a:prstGeom>
                  </pic:spPr>
                </pic:pic>
              </a:graphicData>
            </a:graphic>
          </wp:inline>
        </w:drawing>
      </w:r>
    </w:p>
    <w:p w:rsidR="00C86BED" w:rsidRPr="00C86BED" w:rsidRDefault="00C86BED" w:rsidP="00C86BED">
      <w:pPr>
        <w:spacing w:after="0" w:line="240" w:lineRule="auto"/>
        <w:ind w:firstLine="425"/>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t>Рисунок 6. Интерфейс программы для управления прототипом симулятора землетрясения</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FE31C3" w:rsidRPr="00C86BED" w:rsidRDefault="00FE31C3" w:rsidP="00FE31C3">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При помощи интерфейса управления прототипа симулятора землетрясения, мы можем воспроизводить заданную сейсмограмму землетрясения. Кроме того, имеется возможность ручного управления</w:t>
      </w:r>
      <w:r w:rsidRPr="00C86BED">
        <w:rPr>
          <w:rFonts w:ascii="Cambria" w:eastAsia="Times New Roman" w:hAnsi="Cambria" w:cs="Times New Roman"/>
          <w:color w:val="FF0000"/>
          <w:sz w:val="24"/>
          <w:szCs w:val="24"/>
          <w:lang w:val="ru-RU"/>
        </w:rPr>
        <w:t xml:space="preserve"> </w:t>
      </w:r>
      <w:r w:rsidRPr="00C86BED">
        <w:rPr>
          <w:rFonts w:ascii="Cambria" w:eastAsia="Times New Roman" w:hAnsi="Cambria" w:cs="Times New Roman"/>
          <w:sz w:val="24"/>
          <w:szCs w:val="24"/>
          <w:lang w:val="ru-RU"/>
        </w:rPr>
        <w:t xml:space="preserve">поступательным движением прототипа симулятора землетрясения: вперед-назад, влево-вправо. </w:t>
      </w:r>
    </w:p>
    <w:p w:rsidR="00C86BED" w:rsidRPr="00C86BED" w:rsidRDefault="00C86BED" w:rsidP="00C86BED">
      <w:pPr>
        <w:spacing w:after="0" w:line="240" w:lineRule="auto"/>
        <w:ind w:firstLine="425"/>
        <w:jc w:val="both"/>
        <w:rPr>
          <w:rFonts w:ascii="Cambria" w:eastAsia="Times New Roman" w:hAnsi="Cambria" w:cs="Times New Roman"/>
          <w:b/>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b/>
          <w:sz w:val="24"/>
          <w:szCs w:val="24"/>
          <w:lang w:val="ru-RU"/>
        </w:rPr>
      </w:pPr>
      <w:r w:rsidRPr="00C86BED">
        <w:rPr>
          <w:rFonts w:ascii="Cambria" w:eastAsia="Times New Roman" w:hAnsi="Cambria" w:cs="Times New Roman"/>
          <w:b/>
          <w:sz w:val="24"/>
          <w:szCs w:val="24"/>
          <w:lang w:val="ru-RU"/>
        </w:rPr>
        <w:t>Результаты и обсуждение</w:t>
      </w:r>
    </w:p>
    <w:p w:rsidR="00C86BED" w:rsidRPr="00C86BED" w:rsidRDefault="00C86BED" w:rsidP="00C86BED">
      <w:pPr>
        <w:spacing w:after="0" w:line="240" w:lineRule="auto"/>
        <w:ind w:firstLine="425"/>
        <w:jc w:val="both"/>
        <w:rPr>
          <w:rFonts w:ascii="Cambria" w:eastAsia="Times New Roman" w:hAnsi="Cambria" w:cs="Times New Roman"/>
          <w:b/>
          <w:sz w:val="24"/>
          <w:szCs w:val="24"/>
          <w:lang w:val="ru-RU"/>
        </w:rPr>
      </w:pPr>
      <w:r w:rsidRPr="00C86BED">
        <w:rPr>
          <w:rFonts w:ascii="Cambria" w:eastAsia="Times New Roman" w:hAnsi="Cambria" w:cs="Times New Roman"/>
          <w:b/>
          <w:sz w:val="24"/>
          <w:szCs w:val="24"/>
          <w:lang w:val="ru-RU"/>
        </w:rPr>
        <w:t xml:space="preserve">Эксперимент по управлению движением прототипа симулятора землетрясения. </w:t>
      </w:r>
      <w:r w:rsidRPr="00C86BED">
        <w:rPr>
          <w:rFonts w:ascii="Cambria" w:eastAsia="Times New Roman" w:hAnsi="Cambria" w:cs="Times New Roman"/>
          <w:sz w:val="24"/>
          <w:szCs w:val="24"/>
          <w:lang w:val="ru-RU"/>
        </w:rPr>
        <w:t>Зададим траекторию движения платформы симулятора в виде уравнения</w:t>
      </w:r>
    </w:p>
    <w:p w:rsidR="00C86BED" w:rsidRPr="00C86BED" w:rsidRDefault="00C86BED" w:rsidP="00C86BED">
      <w:pPr>
        <w:spacing w:after="0" w:line="240" w:lineRule="auto"/>
        <w:ind w:firstLine="425"/>
        <w:rPr>
          <w:rFonts w:ascii="Cambria" w:eastAsia="Times New Roman" w:hAnsi="Cambria" w:cs="Times New Roman"/>
          <w:sz w:val="24"/>
          <w:szCs w:val="24"/>
          <w:lang w:val="ru-RU"/>
        </w:rPr>
      </w:pPr>
    </w:p>
    <w:p w:rsidR="00C86BED" w:rsidRPr="00C86BED" w:rsidRDefault="00E43002" w:rsidP="00C86BED">
      <w:pPr>
        <w:spacing w:after="0" w:line="240" w:lineRule="auto"/>
        <w:ind w:firstLine="425"/>
        <w:jc w:val="right"/>
        <w:rPr>
          <w:rFonts w:ascii="Cambria" w:eastAsia="Times New Roman" w:hAnsi="Cambria" w:cs="Times New Roman"/>
          <w:b/>
          <w:sz w:val="24"/>
          <w:szCs w:val="24"/>
          <w:lang w:val="ru-RU"/>
        </w:rPr>
      </w:pPr>
      <m:oMath>
        <m:d>
          <m:dPr>
            <m:begChr m:val="{"/>
            <m:endChr m:val=""/>
            <m:ctrlPr>
              <w:rPr>
                <w:rFonts w:ascii="Cambria Math" w:eastAsia="Times New Roman" w:hAnsi="Cambria Math" w:cs="Times New Roman"/>
                <w:b/>
                <w:i/>
                <w:sz w:val="24"/>
                <w:szCs w:val="24"/>
                <w:lang w:val="ru-RU"/>
              </w:rPr>
            </m:ctrlPr>
          </m:dPr>
          <m:e>
            <m:eqArr>
              <m:eqArrPr>
                <m:ctrlPr>
                  <w:rPr>
                    <w:rFonts w:ascii="Cambria Math" w:eastAsia="Times New Roman" w:hAnsi="Cambria Math" w:cs="Times New Roman"/>
                    <w:i/>
                    <w:sz w:val="24"/>
                    <w:szCs w:val="24"/>
                    <w:lang w:val="ru-RU"/>
                  </w:rPr>
                </m:ctrlPr>
              </m:eqArrPr>
              <m:e>
                <m:r>
                  <w:rPr>
                    <w:rFonts w:ascii="Cambria Math" w:eastAsia="Times New Roman" w:hAnsi="Cambria Math" w:cs="Times New Roman"/>
                    <w:sz w:val="24"/>
                    <w:szCs w:val="24"/>
                    <w:lang w:val="ru-RU"/>
                  </w:rPr>
                  <m:t>x=0.2</m:t>
                </m:r>
                <m:func>
                  <m:funcPr>
                    <m:ctrlPr>
                      <w:rPr>
                        <w:rFonts w:ascii="Cambria Math" w:eastAsia="Times New Roman" w:hAnsi="Cambria Math" w:cs="Times New Roman"/>
                        <w:sz w:val="24"/>
                        <w:szCs w:val="24"/>
                        <w:lang w:val="ru-RU"/>
                      </w:rPr>
                    </m:ctrlPr>
                  </m:funcPr>
                  <m:fName>
                    <m:r>
                      <m:rPr>
                        <m:sty m:val="p"/>
                      </m:rPr>
                      <w:rPr>
                        <w:rFonts w:ascii="Cambria Math" w:eastAsia="Times New Roman" w:hAnsi="Cambria Math" w:cs="Times New Roman"/>
                        <w:sz w:val="24"/>
                        <w:szCs w:val="24"/>
                        <w:lang w:val="ru-RU"/>
                      </w:rPr>
                      <m:t>sin</m:t>
                    </m:r>
                  </m:fName>
                  <m:e>
                    <m:d>
                      <m:dPr>
                        <m:ctrlPr>
                          <w:rPr>
                            <w:rFonts w:ascii="Cambria Math" w:eastAsia="Times New Roman" w:hAnsi="Cambria Math" w:cs="Times New Roman"/>
                            <w:i/>
                            <w:sz w:val="24"/>
                            <w:szCs w:val="24"/>
                            <w:lang w:val="ru-RU"/>
                          </w:rPr>
                        </m:ctrlPr>
                      </m:dPr>
                      <m:e>
                        <m:r>
                          <w:rPr>
                            <w:rFonts w:ascii="Cambria Math" w:eastAsia="Times New Roman" w:hAnsi="Cambria Math" w:cs="Times New Roman"/>
                            <w:sz w:val="24"/>
                            <w:szCs w:val="24"/>
                            <w:lang w:val="ru-RU"/>
                          </w:rPr>
                          <m:t>2π∙0.5t</m:t>
                        </m:r>
                      </m:e>
                    </m:d>
                  </m:e>
                </m:func>
                <m:func>
                  <m:funcPr>
                    <m:ctrlPr>
                      <w:rPr>
                        <w:rFonts w:ascii="Cambria Math" w:eastAsia="Times New Roman" w:hAnsi="Cambria Math" w:cs="Times New Roman"/>
                        <w:sz w:val="24"/>
                        <w:szCs w:val="24"/>
                        <w:lang w:val="ru-RU"/>
                      </w:rPr>
                    </m:ctrlPr>
                  </m:funcPr>
                  <m:fName>
                    <m:r>
                      <m:rPr>
                        <m:sty m:val="p"/>
                      </m:rPr>
                      <w:rPr>
                        <w:rFonts w:ascii="Cambria Math" w:eastAsia="Times New Roman" w:hAnsi="Cambria Math" w:cs="Times New Roman"/>
                        <w:sz w:val="24"/>
                        <w:szCs w:val="24"/>
                        <w:lang w:val="ru-RU"/>
                      </w:rPr>
                      <m:t>sin</m:t>
                    </m:r>
                  </m:fName>
                  <m:e>
                    <m:d>
                      <m:dPr>
                        <m:ctrlPr>
                          <w:rPr>
                            <w:rFonts w:ascii="Cambria Math" w:eastAsia="Times New Roman" w:hAnsi="Cambria Math" w:cs="Times New Roman"/>
                            <w:i/>
                            <w:sz w:val="24"/>
                            <w:szCs w:val="24"/>
                            <w:lang w:val="ru-RU"/>
                          </w:rPr>
                        </m:ctrlPr>
                      </m:dPr>
                      <m:e>
                        <m:r>
                          <w:rPr>
                            <w:rFonts w:ascii="Cambria Math" w:eastAsia="Times New Roman" w:hAnsi="Cambria Math" w:cs="Times New Roman"/>
                            <w:sz w:val="24"/>
                            <w:szCs w:val="24"/>
                            <w:lang w:val="ru-RU"/>
                          </w:rPr>
                          <m:t>2π∙0.05t</m:t>
                        </m:r>
                      </m:e>
                    </m:d>
                  </m:e>
                </m:func>
              </m:e>
              <m:e>
                <m:r>
                  <w:rPr>
                    <w:rFonts w:ascii="Cambria Math" w:eastAsia="Times New Roman" w:hAnsi="Cambria Math" w:cs="Times New Roman"/>
                    <w:sz w:val="24"/>
                    <w:szCs w:val="24"/>
                    <w:lang w:val="ru-RU"/>
                  </w:rPr>
                  <m:t xml:space="preserve">y=0, </m:t>
                </m:r>
                <m:ctrlPr>
                  <w:rPr>
                    <w:rFonts w:ascii="Cambria Math" w:eastAsia="Cambria Math" w:hAnsi="Cambria Math" w:cs="Times New Roman"/>
                    <w:i/>
                    <w:sz w:val="24"/>
                    <w:szCs w:val="24"/>
                    <w:lang w:val="ru-RU"/>
                  </w:rPr>
                </m:ctrlPr>
              </m:e>
              <m:e>
                <m:r>
                  <w:rPr>
                    <w:rFonts w:ascii="Cambria Math" w:eastAsia="Times New Roman" w:hAnsi="Cambria Math" w:cs="Times New Roman"/>
                    <w:sz w:val="24"/>
                    <w:szCs w:val="24"/>
                    <w:lang w:val="ru-RU"/>
                  </w:rPr>
                  <m:t>z=0,</m:t>
                </m:r>
                <m:ctrlPr>
                  <w:rPr>
                    <w:rFonts w:ascii="Cambria Math" w:eastAsia="Cambria Math" w:hAnsi="Cambria Math" w:cs="Times New Roman"/>
                    <w:i/>
                    <w:sz w:val="24"/>
                    <w:szCs w:val="24"/>
                    <w:lang w:val="ru-RU"/>
                  </w:rPr>
                </m:ctrlPr>
              </m:e>
              <m:e>
                <m:r>
                  <w:rPr>
                    <w:rFonts w:ascii="Cambria Math" w:eastAsia="Times New Roman" w:hAnsi="Cambria Math" w:cs="Times New Roman"/>
                    <w:sz w:val="24"/>
                    <w:szCs w:val="24"/>
                    <w:lang w:val="ru-RU"/>
                  </w:rPr>
                  <m:t xml:space="preserve"> 0≤t≤10  </m:t>
                </m:r>
              </m:e>
            </m:eqArr>
          </m:e>
        </m:d>
      </m:oMath>
      <w:r w:rsidR="00C86BED" w:rsidRPr="00C86BED">
        <w:rPr>
          <w:rFonts w:ascii="Cambria" w:eastAsia="Times New Roman" w:hAnsi="Cambria" w:cs="Times New Roman"/>
          <w:b/>
          <w:sz w:val="24"/>
          <w:szCs w:val="24"/>
          <w:lang w:val="ru-RU"/>
        </w:rPr>
        <w:t xml:space="preserve">                                                  </w:t>
      </w:r>
      <w:r w:rsidR="00C86BED" w:rsidRPr="00C86BED">
        <w:rPr>
          <w:rFonts w:ascii="Cambria" w:eastAsia="Times New Roman" w:hAnsi="Cambria" w:cs="Times New Roman"/>
          <w:sz w:val="24"/>
          <w:szCs w:val="24"/>
          <w:lang w:val="ru-RU"/>
        </w:rPr>
        <w:t>(13)</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bookmarkStart w:id="2" w:name="_Hlk205751426"/>
      <w:r w:rsidRPr="00C86BED">
        <w:rPr>
          <w:rFonts w:ascii="Cambria" w:eastAsia="Times New Roman" w:hAnsi="Cambria" w:cs="Times New Roman"/>
          <w:sz w:val="24"/>
          <w:szCs w:val="24"/>
          <w:lang w:val="ru-RU"/>
        </w:rPr>
        <w:t xml:space="preserve">Уравнение (13) описывает движение платформы в направлении оси Х, с максимальной амплитудой в пределах ± 0.2 м. </w:t>
      </w:r>
      <w:bookmarkStart w:id="3" w:name="_Hlk137460976"/>
      <w:bookmarkEnd w:id="2"/>
    </w:p>
    <w:p w:rsidR="00C86BED" w:rsidRPr="00C86BED" w:rsidRDefault="00C86BED" w:rsidP="00C86BED">
      <w:pPr>
        <w:spacing w:after="0" w:line="240" w:lineRule="auto"/>
        <w:ind w:firstLine="425"/>
        <w:jc w:val="center"/>
        <w:rPr>
          <w:rFonts w:ascii="Cambria" w:eastAsia="NimbusRomNo9L-Regu"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5C10C43F" wp14:editId="0A4597E8">
            <wp:extent cx="1970710" cy="132715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007812" cy="1352136"/>
                    </a:xfrm>
                    <a:prstGeom prst="rect">
                      <a:avLst/>
                    </a:prstGeom>
                  </pic:spPr>
                </pic:pic>
              </a:graphicData>
            </a:graphic>
          </wp:inline>
        </w:drawing>
      </w:r>
      <w:r w:rsidRPr="00C86BED">
        <w:rPr>
          <w:rFonts w:ascii="Cambria" w:eastAsia="Times New Roman" w:hAnsi="Cambria" w:cs="Times New Roman"/>
          <w:sz w:val="24"/>
          <w:szCs w:val="24"/>
          <w:lang w:val="ru-RU"/>
        </w:rPr>
        <w:t xml:space="preserve">                        </w:t>
      </w:r>
      <w:r w:rsidRPr="00C86BED">
        <w:rPr>
          <w:rFonts w:ascii="Cambria" w:eastAsia="Times New Roman" w:hAnsi="Cambria" w:cs="Times New Roman"/>
          <w:noProof/>
          <w:sz w:val="24"/>
          <w:szCs w:val="24"/>
        </w:rPr>
        <w:drawing>
          <wp:inline distT="0" distB="0" distL="0" distR="0" wp14:anchorId="2AE14BCA" wp14:editId="20255A2E">
            <wp:extent cx="1668463" cy="1612900"/>
            <wp:effectExtent l="0" t="0" r="8255"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 ИМУ .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78137" cy="1622252"/>
                    </a:xfrm>
                    <a:prstGeom prst="rect">
                      <a:avLst/>
                    </a:prstGeom>
                  </pic:spPr>
                </pic:pic>
              </a:graphicData>
            </a:graphic>
          </wp:inline>
        </w:drawing>
      </w:r>
    </w:p>
    <w:p w:rsidR="00C86BED" w:rsidRPr="00C86BED" w:rsidRDefault="00C86BED" w:rsidP="00C86BED">
      <w:pPr>
        <w:spacing w:after="0" w:line="240" w:lineRule="auto"/>
        <w:ind w:firstLine="425"/>
        <w:jc w:val="both"/>
        <w:rPr>
          <w:rFonts w:ascii="Cambria" w:eastAsia="NimbusRomNo9L-Regu" w:hAnsi="Cambria" w:cs="Times New Roman"/>
          <w:sz w:val="24"/>
          <w:szCs w:val="24"/>
          <w:lang w:val="ru-RU"/>
        </w:rPr>
      </w:pPr>
      <w:r w:rsidRPr="00C86BED">
        <w:rPr>
          <w:rFonts w:ascii="Cambria" w:eastAsia="NimbusRomNo9L-Regu" w:hAnsi="Cambria" w:cs="Times New Roman"/>
          <w:sz w:val="24"/>
          <w:szCs w:val="24"/>
          <w:lang w:val="ru-RU"/>
        </w:rPr>
        <w:t xml:space="preserve">                                (</w:t>
      </w:r>
      <w:proofErr w:type="gramStart"/>
      <w:r w:rsidRPr="00C86BED">
        <w:rPr>
          <w:rFonts w:ascii="Cambria" w:eastAsia="NimbusRomNo9L-Regu" w:hAnsi="Cambria" w:cs="Times New Roman"/>
          <w:sz w:val="24"/>
          <w:szCs w:val="24"/>
          <w:lang w:val="ru-RU"/>
        </w:rPr>
        <w:t xml:space="preserve">а)   </w:t>
      </w:r>
      <w:proofErr w:type="gramEnd"/>
      <w:r w:rsidRPr="00C86BED">
        <w:rPr>
          <w:rFonts w:ascii="Cambria" w:eastAsia="NimbusRomNo9L-Regu" w:hAnsi="Cambria" w:cs="Times New Roman"/>
          <w:sz w:val="24"/>
          <w:szCs w:val="24"/>
          <w:lang w:val="ru-RU"/>
        </w:rPr>
        <w:t xml:space="preserve">                                                                 (б)</w:t>
      </w:r>
    </w:p>
    <w:bookmarkEnd w:id="3"/>
    <w:p w:rsidR="00C86BED" w:rsidRPr="00C86BED" w:rsidRDefault="00C86BED" w:rsidP="00C86BED">
      <w:pPr>
        <w:spacing w:after="0" w:line="240" w:lineRule="auto"/>
        <w:ind w:firstLine="425"/>
        <w:jc w:val="center"/>
        <w:rPr>
          <w:rFonts w:ascii="Cambria" w:eastAsia="NimbusRomNo9L-Regu" w:hAnsi="Cambria" w:cs="Times New Roman"/>
          <w:b/>
          <w:bCs/>
          <w:sz w:val="24"/>
          <w:szCs w:val="24"/>
          <w:lang w:val="ru-RU"/>
        </w:rPr>
      </w:pPr>
    </w:p>
    <w:p w:rsidR="00C86BED" w:rsidRPr="00C86BED" w:rsidRDefault="00C86BED" w:rsidP="00C86BED">
      <w:pPr>
        <w:spacing w:after="0" w:line="240" w:lineRule="auto"/>
        <w:ind w:firstLine="425"/>
        <w:jc w:val="center"/>
        <w:rPr>
          <w:rFonts w:ascii="Cambria" w:eastAsia="NimbusRomNo9L-Regu" w:hAnsi="Cambria" w:cs="Times New Roman"/>
          <w:b/>
          <w:bCs/>
          <w:sz w:val="24"/>
          <w:szCs w:val="24"/>
          <w:lang w:val="ru-RU"/>
        </w:rPr>
      </w:pPr>
      <w:r w:rsidRPr="00C86BED">
        <w:rPr>
          <w:rFonts w:ascii="Cambria" w:eastAsia="NimbusRomNo9L-Regu" w:hAnsi="Cambria" w:cs="Times New Roman"/>
          <w:b/>
          <w:bCs/>
          <w:sz w:val="24"/>
          <w:szCs w:val="24"/>
          <w:lang w:val="ru-RU"/>
        </w:rPr>
        <w:t xml:space="preserve">Рисунок 7. Инерциальный измерительный блок IMU: (а) </w:t>
      </w:r>
      <w:r w:rsidRPr="00C86BED">
        <w:rPr>
          <w:rFonts w:ascii="Cambria" w:eastAsia="Times New Roman" w:hAnsi="Cambria" w:cs="Times New Roman"/>
          <w:b/>
          <w:bCs/>
          <w:sz w:val="24"/>
          <w:szCs w:val="24"/>
          <w:lang w:val="ru-RU"/>
        </w:rPr>
        <w:t xml:space="preserve">WHEELTEC N200, (б) </w:t>
      </w:r>
      <w:proofErr w:type="gramStart"/>
      <w:r w:rsidRPr="00C86BED">
        <w:rPr>
          <w:rFonts w:ascii="Cambria" w:eastAsia="Times New Roman" w:hAnsi="Cambria" w:cs="Times New Roman"/>
          <w:b/>
          <w:bCs/>
          <w:sz w:val="24"/>
          <w:szCs w:val="24"/>
          <w:lang w:val="ru-RU"/>
        </w:rPr>
        <w:t>Углы</w:t>
      </w:r>
      <w:proofErr w:type="gramEnd"/>
      <w:r w:rsidRPr="00C86BED">
        <w:rPr>
          <w:rFonts w:ascii="Cambria" w:eastAsia="Times New Roman" w:hAnsi="Cambria" w:cs="Times New Roman"/>
          <w:b/>
          <w:bCs/>
          <w:sz w:val="24"/>
          <w:szCs w:val="24"/>
          <w:lang w:val="ru-RU"/>
        </w:rPr>
        <w:t xml:space="preserve"> измеряемые датчиком</w:t>
      </w:r>
    </w:p>
    <w:p w:rsidR="00C86BED" w:rsidRPr="00C86BED" w:rsidRDefault="00C86BED" w:rsidP="00C86BED">
      <w:pPr>
        <w:spacing w:after="0" w:line="240" w:lineRule="auto"/>
        <w:ind w:firstLine="425"/>
        <w:jc w:val="both"/>
        <w:rPr>
          <w:rFonts w:ascii="Cambria" w:eastAsia="NimbusRomNo9L-Regu"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bookmarkStart w:id="4" w:name="_Hlk205751390"/>
      <w:r w:rsidRPr="00C86BED">
        <w:rPr>
          <w:rFonts w:ascii="Cambria" w:eastAsia="Times New Roman" w:hAnsi="Cambria" w:cs="Times New Roman"/>
          <w:sz w:val="24"/>
          <w:szCs w:val="24"/>
          <w:lang w:val="ru-RU"/>
        </w:rPr>
        <w:lastRenderedPageBreak/>
        <w:t xml:space="preserve">Уравнение движения задается в виде синусоидальной волны с частотой 0,5 Гц, амплитуда которой модулируется огибающей с частотой 0,05 Гц. </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Для измерения ускорения платформы в направлении движения оси Х, проводились при помощи инерциального измерительного блока WHEELTEC N200 [16], показанного на рисунке 7. WHEELTEC N200 представляет собой инерциальный измерительный блок (IMU) с 9 степенями свободы в одном корпусе. Он содержит 3-осевой акселерометр, 3-осевой гироскоп, 3-осевой магнитометр.</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NimbusRomNo9L-Regu" w:hAnsi="Cambria" w:cs="Times New Roman"/>
          <w:sz w:val="24"/>
          <w:szCs w:val="24"/>
          <w:lang w:val="ru-RU"/>
        </w:rPr>
        <w:t xml:space="preserve">На рисунке 8 </w:t>
      </w:r>
      <w:r w:rsidRPr="00C86BED">
        <w:rPr>
          <w:rFonts w:ascii="Cambria" w:eastAsia="Times New Roman" w:hAnsi="Cambria" w:cs="Times New Roman"/>
          <w:sz w:val="24"/>
          <w:szCs w:val="24"/>
          <w:lang w:val="ru-RU"/>
        </w:rPr>
        <w:t xml:space="preserve">показаны заданное и измеренное ускорения платформы в направлении оси Х. [17]. Как видно, </w:t>
      </w:r>
      <w:proofErr w:type="gramStart"/>
      <w:r w:rsidRPr="00C86BED">
        <w:rPr>
          <w:rFonts w:ascii="Cambria" w:eastAsia="Times New Roman" w:hAnsi="Cambria" w:cs="Times New Roman"/>
          <w:sz w:val="24"/>
          <w:szCs w:val="24"/>
          <w:lang w:val="ru-RU"/>
        </w:rPr>
        <w:t>из рисунке</w:t>
      </w:r>
      <w:proofErr w:type="gramEnd"/>
      <w:r w:rsidRPr="00C86BED">
        <w:rPr>
          <w:rFonts w:ascii="Cambria" w:eastAsia="Times New Roman" w:hAnsi="Cambria" w:cs="Times New Roman"/>
          <w:sz w:val="24"/>
          <w:szCs w:val="24"/>
          <w:lang w:val="ru-RU"/>
        </w:rPr>
        <w:t xml:space="preserve"> 8 симулятор может обеспечить пиковые значения ускорения заданной траектории движения платформы</w:t>
      </w:r>
      <w:r w:rsidRPr="00C86BED">
        <w:rPr>
          <w:rFonts w:ascii="Cambria" w:eastAsia="Times New Roman" w:hAnsi="Cambria" w:cs="Times New Roman"/>
          <w:color w:val="C00000"/>
          <w:sz w:val="24"/>
          <w:szCs w:val="24"/>
          <w:lang w:val="ru-RU"/>
        </w:rPr>
        <w:t xml:space="preserve">. </w:t>
      </w:r>
      <w:r w:rsidRPr="00C86BED">
        <w:rPr>
          <w:rFonts w:ascii="Cambria" w:eastAsia="Times New Roman" w:hAnsi="Cambria" w:cs="Times New Roman"/>
          <w:sz w:val="24"/>
          <w:szCs w:val="24"/>
          <w:lang w:val="ru-RU"/>
        </w:rPr>
        <w:t>Заданное ускорение траектории движения платформы в направлении оси Х определяется путем двойного интегрирования уравнения (13).</w:t>
      </w:r>
    </w:p>
    <w:p w:rsidR="00C86BED" w:rsidRPr="00C86BED" w:rsidRDefault="00C86BED" w:rsidP="00C86BED">
      <w:pPr>
        <w:spacing w:after="0" w:line="240" w:lineRule="auto"/>
        <w:ind w:firstLine="425"/>
        <w:jc w:val="center"/>
        <w:rPr>
          <w:rFonts w:ascii="Cambria" w:eastAsia="Times New Roman" w:hAnsi="Cambria" w:cs="Times New Roman"/>
          <w:b/>
          <w:sz w:val="24"/>
          <w:szCs w:val="24"/>
          <w:lang w:val="ru-RU"/>
        </w:rPr>
      </w:pPr>
      <w:r w:rsidRPr="00C86BED">
        <w:rPr>
          <w:rFonts w:ascii="Cambria" w:eastAsia="Times New Roman" w:hAnsi="Cambria" w:cs="Times New Roman"/>
          <w:b/>
          <w:noProof/>
          <w:sz w:val="24"/>
          <w:szCs w:val="24"/>
        </w:rPr>
        <w:drawing>
          <wp:inline distT="0" distB="0" distL="0" distR="0" wp14:anchorId="5401495D" wp14:editId="50684688">
            <wp:extent cx="3710537" cy="2908300"/>
            <wp:effectExtent l="0" t="0" r="4445"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8.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717241" cy="2913555"/>
                    </a:xfrm>
                    <a:prstGeom prst="rect">
                      <a:avLst/>
                    </a:prstGeom>
                  </pic:spPr>
                </pic:pic>
              </a:graphicData>
            </a:graphic>
          </wp:inline>
        </w:drawing>
      </w:r>
    </w:p>
    <w:p w:rsidR="00C86BED" w:rsidRPr="00C86BED" w:rsidRDefault="00C86BED" w:rsidP="00C86BED">
      <w:pPr>
        <w:spacing w:after="0" w:line="240" w:lineRule="auto"/>
        <w:ind w:firstLine="425"/>
        <w:rPr>
          <w:rFonts w:ascii="Cambria" w:eastAsia="Times New Roman" w:hAnsi="Cambria" w:cs="Times New Roman"/>
          <w:b/>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r w:rsidRPr="00C86BED">
        <w:rPr>
          <w:rFonts w:ascii="Cambria" w:eastAsia="NimbusRomNo9L-Regu" w:hAnsi="Cambria" w:cs="Times New Roman"/>
          <w:b/>
          <w:bCs/>
          <w:sz w:val="24"/>
          <w:szCs w:val="24"/>
          <w:lang w:val="ru-RU"/>
        </w:rPr>
        <w:t xml:space="preserve">Рисунке 8. </w:t>
      </w:r>
      <w:r w:rsidRPr="00C86BED">
        <w:rPr>
          <w:rFonts w:ascii="Cambria" w:eastAsia="Times New Roman" w:hAnsi="Cambria" w:cs="Times New Roman"/>
          <w:b/>
          <w:bCs/>
          <w:sz w:val="24"/>
          <w:szCs w:val="24"/>
          <w:lang w:val="ru-RU"/>
        </w:rPr>
        <w:t>Заданное и измеренное ускорения платформы в направлении оси Х</w:t>
      </w:r>
    </w:p>
    <w:bookmarkEnd w:id="4"/>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p>
    <w:p w:rsidR="00C86BED" w:rsidRPr="00C86BED" w:rsidRDefault="00C86BED" w:rsidP="00C86BED">
      <w:pPr>
        <w:spacing w:after="0" w:line="240" w:lineRule="auto"/>
        <w:ind w:firstLine="425"/>
        <w:rPr>
          <w:rFonts w:ascii="Cambria" w:eastAsia="Times New Roman" w:hAnsi="Cambria" w:cs="Times New Roman"/>
          <w:sz w:val="24"/>
          <w:szCs w:val="24"/>
          <w:lang w:val="ru-RU"/>
        </w:rPr>
      </w:pPr>
      <w:r w:rsidRPr="00C86BED">
        <w:rPr>
          <w:rFonts w:ascii="Cambria" w:eastAsia="Times New Roman" w:hAnsi="Cambria" w:cs="Times New Roman"/>
          <w:bCs/>
          <w:sz w:val="24"/>
          <w:szCs w:val="24"/>
          <w:lang w:val="ru-RU"/>
        </w:rPr>
        <w:t>2) Рассмотрим</w:t>
      </w:r>
      <w:r w:rsidRPr="00C86BED">
        <w:rPr>
          <w:rFonts w:ascii="Cambria" w:eastAsia="Times New Roman" w:hAnsi="Cambria" w:cs="Times New Roman"/>
          <w:sz w:val="24"/>
          <w:szCs w:val="24"/>
          <w:lang w:val="ru-RU"/>
        </w:rPr>
        <w:t xml:space="preserve"> вертикальное движение платформы симулятора в направлении оси Z заданное уравнением</w:t>
      </w:r>
    </w:p>
    <w:p w:rsidR="00C86BED" w:rsidRPr="00C86BED" w:rsidRDefault="00C86BED" w:rsidP="00C86BED">
      <w:pPr>
        <w:spacing w:after="0" w:line="240" w:lineRule="auto"/>
        <w:ind w:firstLine="425"/>
        <w:rPr>
          <w:rFonts w:ascii="Cambria" w:eastAsia="Times New Roman" w:hAnsi="Cambria" w:cs="Times New Roman"/>
          <w:sz w:val="24"/>
          <w:szCs w:val="24"/>
          <w:lang w:val="ru-RU"/>
        </w:rPr>
      </w:pPr>
    </w:p>
    <w:p w:rsidR="00C86BED" w:rsidRPr="00C86BED" w:rsidRDefault="00E43002" w:rsidP="00C86BED">
      <w:pPr>
        <w:spacing w:after="0" w:line="240" w:lineRule="auto"/>
        <w:ind w:firstLine="425"/>
        <w:jc w:val="center"/>
        <w:rPr>
          <w:rFonts w:ascii="Cambria" w:eastAsia="Times New Roman" w:hAnsi="Cambria" w:cs="Times New Roman"/>
          <w:b/>
          <w:sz w:val="24"/>
          <w:szCs w:val="24"/>
          <w:lang w:val="ru-RU"/>
        </w:rPr>
      </w:pPr>
      <m:oMath>
        <m:d>
          <m:dPr>
            <m:begChr m:val="{"/>
            <m:endChr m:val=""/>
            <m:ctrlPr>
              <w:rPr>
                <w:rFonts w:ascii="Cambria Math" w:eastAsia="Times New Roman" w:hAnsi="Cambria Math" w:cs="Times New Roman"/>
                <w:b/>
                <w:i/>
                <w:sz w:val="24"/>
                <w:szCs w:val="24"/>
                <w:lang w:val="ru-RU"/>
              </w:rPr>
            </m:ctrlPr>
          </m:dPr>
          <m:e>
            <m:eqArr>
              <m:eqArrPr>
                <m:ctrlPr>
                  <w:rPr>
                    <w:rFonts w:ascii="Cambria Math" w:eastAsia="Times New Roman" w:hAnsi="Cambria Math" w:cs="Times New Roman"/>
                    <w:i/>
                    <w:sz w:val="24"/>
                    <w:szCs w:val="24"/>
                    <w:lang w:val="ru-RU"/>
                  </w:rPr>
                </m:ctrlPr>
              </m:eqArrPr>
              <m:e>
                <m:r>
                  <w:rPr>
                    <w:rFonts w:ascii="Cambria Math" w:eastAsia="Times New Roman" w:hAnsi="Cambria Math" w:cs="Times New Roman"/>
                    <w:sz w:val="24"/>
                    <w:szCs w:val="24"/>
                    <w:lang w:val="ru-RU"/>
                  </w:rPr>
                  <m:t>z=0.05</m:t>
                </m:r>
                <m:func>
                  <m:funcPr>
                    <m:ctrlPr>
                      <w:rPr>
                        <w:rFonts w:ascii="Cambria Math" w:eastAsia="Times New Roman" w:hAnsi="Cambria Math" w:cs="Times New Roman"/>
                        <w:sz w:val="24"/>
                        <w:szCs w:val="24"/>
                        <w:lang w:val="ru-RU"/>
                      </w:rPr>
                    </m:ctrlPr>
                  </m:funcPr>
                  <m:fName>
                    <m:r>
                      <m:rPr>
                        <m:sty m:val="p"/>
                      </m:rPr>
                      <w:rPr>
                        <w:rFonts w:ascii="Cambria Math" w:eastAsia="Times New Roman" w:hAnsi="Cambria Math" w:cs="Times New Roman"/>
                        <w:sz w:val="24"/>
                        <w:szCs w:val="24"/>
                        <w:lang w:val="ru-RU"/>
                      </w:rPr>
                      <m:t>sin</m:t>
                    </m:r>
                  </m:fName>
                  <m:e>
                    <m:d>
                      <m:dPr>
                        <m:ctrlPr>
                          <w:rPr>
                            <w:rFonts w:ascii="Cambria Math" w:eastAsia="Times New Roman" w:hAnsi="Cambria Math" w:cs="Times New Roman"/>
                            <w:i/>
                            <w:sz w:val="24"/>
                            <w:szCs w:val="24"/>
                            <w:lang w:val="ru-RU"/>
                          </w:rPr>
                        </m:ctrlPr>
                      </m:dPr>
                      <m:e>
                        <m:r>
                          <w:rPr>
                            <w:rFonts w:ascii="Cambria Math" w:eastAsia="Times New Roman" w:hAnsi="Cambria Math" w:cs="Times New Roman"/>
                            <w:sz w:val="24"/>
                            <w:szCs w:val="24"/>
                            <w:lang w:val="ru-RU"/>
                          </w:rPr>
                          <m:t>2π∙0.5t</m:t>
                        </m:r>
                      </m:e>
                    </m:d>
                  </m:e>
                </m:func>
                <m:func>
                  <m:funcPr>
                    <m:ctrlPr>
                      <w:rPr>
                        <w:rFonts w:ascii="Cambria Math" w:eastAsia="Times New Roman" w:hAnsi="Cambria Math" w:cs="Times New Roman"/>
                        <w:sz w:val="24"/>
                        <w:szCs w:val="24"/>
                        <w:lang w:val="ru-RU"/>
                      </w:rPr>
                    </m:ctrlPr>
                  </m:funcPr>
                  <m:fName>
                    <m:r>
                      <m:rPr>
                        <m:sty m:val="p"/>
                      </m:rPr>
                      <w:rPr>
                        <w:rFonts w:ascii="Cambria Math" w:eastAsia="Times New Roman" w:hAnsi="Cambria Math" w:cs="Times New Roman"/>
                        <w:sz w:val="24"/>
                        <w:szCs w:val="24"/>
                        <w:lang w:val="ru-RU"/>
                      </w:rPr>
                      <m:t>sin</m:t>
                    </m:r>
                  </m:fName>
                  <m:e>
                    <m:d>
                      <m:dPr>
                        <m:ctrlPr>
                          <w:rPr>
                            <w:rFonts w:ascii="Cambria Math" w:eastAsia="Times New Roman" w:hAnsi="Cambria Math" w:cs="Times New Roman"/>
                            <w:i/>
                            <w:sz w:val="24"/>
                            <w:szCs w:val="24"/>
                            <w:lang w:val="ru-RU"/>
                          </w:rPr>
                        </m:ctrlPr>
                      </m:dPr>
                      <m:e>
                        <m:r>
                          <w:rPr>
                            <w:rFonts w:ascii="Cambria Math" w:eastAsia="Times New Roman" w:hAnsi="Cambria Math" w:cs="Times New Roman"/>
                            <w:sz w:val="24"/>
                            <w:szCs w:val="24"/>
                            <w:lang w:val="ru-RU"/>
                          </w:rPr>
                          <m:t>2π∙0.05t</m:t>
                        </m:r>
                      </m:e>
                    </m:d>
                  </m:e>
                </m:func>
              </m:e>
              <m:e>
                <m:r>
                  <w:rPr>
                    <w:rFonts w:ascii="Cambria Math" w:eastAsia="Times New Roman" w:hAnsi="Cambria Math" w:cs="Times New Roman"/>
                    <w:sz w:val="24"/>
                    <w:szCs w:val="24"/>
                    <w:lang w:val="ru-RU"/>
                  </w:rPr>
                  <m:t>x=0; y=0; 0≤t≤10</m:t>
                </m:r>
              </m:e>
            </m:eqArr>
          </m:e>
        </m:d>
      </m:oMath>
      <w:r w:rsidR="00C86BED" w:rsidRPr="00C86BED">
        <w:rPr>
          <w:rFonts w:ascii="Cambria" w:eastAsia="Times New Roman" w:hAnsi="Cambria" w:cs="Times New Roman"/>
          <w:b/>
          <w:sz w:val="24"/>
          <w:szCs w:val="24"/>
          <w:lang w:val="ru-RU"/>
        </w:rPr>
        <w:t xml:space="preserve">                                                            </w:t>
      </w:r>
      <w:r w:rsidR="00C86BED" w:rsidRPr="00C86BED">
        <w:rPr>
          <w:rFonts w:ascii="Cambria" w:eastAsia="Times New Roman" w:hAnsi="Cambria" w:cs="Times New Roman"/>
          <w:sz w:val="24"/>
          <w:szCs w:val="24"/>
          <w:lang w:val="ru-RU"/>
        </w:rPr>
        <w:t>(14)</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Измерения ускорения платформы в направлении движения оси Z, проводились при помощи инерциального измерительного блока WHEELTEC N200. </w:t>
      </w:r>
      <w:r w:rsidRPr="00C86BED">
        <w:rPr>
          <w:rFonts w:ascii="Cambria" w:eastAsia="NimbusRomNo9L-Regu" w:hAnsi="Cambria" w:cs="Times New Roman"/>
          <w:sz w:val="24"/>
          <w:szCs w:val="24"/>
          <w:lang w:val="ru-RU"/>
        </w:rPr>
        <w:t xml:space="preserve">На </w:t>
      </w:r>
      <w:bookmarkStart w:id="5" w:name="_Hlk140477738"/>
      <w:r w:rsidRPr="00C86BED">
        <w:rPr>
          <w:rFonts w:ascii="Cambria" w:eastAsia="NimbusRomNo9L-Regu" w:hAnsi="Cambria" w:cs="Times New Roman"/>
          <w:sz w:val="24"/>
          <w:szCs w:val="24"/>
          <w:lang w:val="ru-RU"/>
        </w:rPr>
        <w:t xml:space="preserve">рисунке 9 </w:t>
      </w:r>
      <w:r w:rsidRPr="00C86BED">
        <w:rPr>
          <w:rFonts w:ascii="Cambria" w:eastAsia="Times New Roman" w:hAnsi="Cambria" w:cs="Times New Roman"/>
          <w:sz w:val="24"/>
          <w:szCs w:val="24"/>
          <w:lang w:val="ru-RU"/>
        </w:rPr>
        <w:t>показаны заданное и измеренное ускорения платформы в направлении оси Z</w:t>
      </w:r>
      <w:bookmarkEnd w:id="5"/>
      <w:r w:rsidRPr="00C86BED">
        <w:rPr>
          <w:rFonts w:ascii="Cambria" w:eastAsia="Times New Roman" w:hAnsi="Cambria" w:cs="Times New Roman"/>
          <w:sz w:val="24"/>
          <w:szCs w:val="24"/>
          <w:lang w:val="ru-RU"/>
        </w:rPr>
        <w:t>. Заданное ускорение траектории движения платформы в направлении оси Z определяется путем двойного интегрирования уравнения (14).</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Как видно из рисунка 9 симулятор может обеспечить пиковые значения ускорения заданной траектории движения платформы в направлении оси Z.</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FE31C3">
        <w:rPr>
          <w:rFonts w:ascii="Cambria" w:eastAsia="Times New Roman" w:hAnsi="Cambria" w:cs="Times New Roman"/>
          <w:bCs/>
          <w:sz w:val="24"/>
          <w:szCs w:val="24"/>
          <w:lang w:val="ru-RU"/>
        </w:rPr>
        <w:lastRenderedPageBreak/>
        <w:t>Экспериментальные исследования прототипа симулятора землетрясения с участием человека.</w:t>
      </w:r>
      <w:r w:rsidRPr="00C86BED">
        <w:rPr>
          <w:rFonts w:ascii="Cambria" w:eastAsia="Times New Roman" w:hAnsi="Cambria" w:cs="Times New Roman"/>
          <w:b/>
          <w:bCs/>
          <w:sz w:val="24"/>
          <w:szCs w:val="24"/>
          <w:lang w:val="ru-RU"/>
        </w:rPr>
        <w:t xml:space="preserve"> </w:t>
      </w:r>
      <w:r w:rsidRPr="00C86BED">
        <w:rPr>
          <w:rFonts w:ascii="Cambria" w:eastAsia="Times New Roman" w:hAnsi="Cambria" w:cs="Times New Roman"/>
          <w:sz w:val="24"/>
          <w:szCs w:val="24"/>
          <w:lang w:val="ru-RU"/>
        </w:rPr>
        <w:t>Проведены экспериментальные исследования прототипа симулятора землетрясения с участием человека (см. Рисунок 10),</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4D0938ED" wp14:editId="75D9C585">
            <wp:extent cx="3352800" cy="246477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9.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64644" cy="2473479"/>
                    </a:xfrm>
                    <a:prstGeom prst="rect">
                      <a:avLst/>
                    </a:prstGeom>
                  </pic:spPr>
                </pic:pic>
              </a:graphicData>
            </a:graphic>
          </wp:inline>
        </w:drawing>
      </w: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r w:rsidRPr="00C86BED">
        <w:rPr>
          <w:rFonts w:ascii="Cambria" w:eastAsia="NimbusRomNo9L-Regu" w:hAnsi="Cambria" w:cs="Times New Roman"/>
          <w:b/>
          <w:bCs/>
          <w:sz w:val="24"/>
          <w:szCs w:val="24"/>
          <w:lang w:val="ru-RU"/>
        </w:rPr>
        <w:t xml:space="preserve">Рисунок 9. </w:t>
      </w:r>
      <w:r w:rsidRPr="00C86BED">
        <w:rPr>
          <w:rFonts w:ascii="Cambria" w:eastAsia="Times New Roman" w:hAnsi="Cambria" w:cs="Times New Roman"/>
          <w:b/>
          <w:bCs/>
          <w:sz w:val="24"/>
          <w:szCs w:val="24"/>
          <w:lang w:val="ru-RU"/>
        </w:rPr>
        <w:t>Заданное и измеренное ускорения платформы в направлении оси Z</w:t>
      </w: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Эксперименты проводились с различными людьми имеющих опыт прошедших землетрясений, при воспроизведении сейсмограммы землетрясения по оси Х в виде уравнения (13) и по оси Z в виде уравнения (14). Из опроса людей после испытаний многие из них подтвердили эффект ощущения реального землетрясения. </w:t>
      </w:r>
    </w:p>
    <w:p w:rsidR="00C86BED" w:rsidRPr="00C86BED" w:rsidRDefault="00C86BED" w:rsidP="00C86BED">
      <w:pPr>
        <w:spacing w:after="0" w:line="240" w:lineRule="auto"/>
        <w:ind w:firstLine="425"/>
        <w:jc w:val="both"/>
        <w:rPr>
          <w:rFonts w:ascii="Cambria" w:eastAsia="Times New Roman" w:hAnsi="Cambria" w:cs="Times New Roman"/>
          <w:b/>
          <w:bCs/>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3E7B6EF6" wp14:editId="205C9FB9">
            <wp:extent cx="1572621" cy="2524369"/>
            <wp:effectExtent l="0" t="0" r="8890" b="0"/>
            <wp:docPr id="1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1439" name="Рисунок 877814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596691" cy="2563005"/>
                    </a:xfrm>
                    <a:prstGeom prst="rect">
                      <a:avLst/>
                    </a:prstGeom>
                  </pic:spPr>
                </pic:pic>
              </a:graphicData>
            </a:graphic>
          </wp:inline>
        </w:drawing>
      </w:r>
      <w:r w:rsidRPr="00C86BED">
        <w:rPr>
          <w:rFonts w:ascii="Cambria" w:eastAsia="Times New Roman" w:hAnsi="Cambria" w:cs="Times New Roman"/>
          <w:sz w:val="24"/>
          <w:szCs w:val="24"/>
          <w:lang w:val="ru-RU"/>
        </w:rPr>
        <w:t xml:space="preserve">        </w:t>
      </w:r>
      <w:r w:rsidRPr="00C86BED">
        <w:rPr>
          <w:rFonts w:ascii="Cambria" w:eastAsia="Times New Roman" w:hAnsi="Cambria" w:cs="Times New Roman"/>
          <w:noProof/>
          <w:sz w:val="24"/>
          <w:szCs w:val="24"/>
        </w:rPr>
        <w:drawing>
          <wp:inline distT="0" distB="0" distL="0" distR="0" wp14:anchorId="1C683335" wp14:editId="6481382A">
            <wp:extent cx="1833513" cy="24447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идяWhatsApp Image 2026-05-14 at 16.55.37.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41743" cy="2455724"/>
                    </a:xfrm>
                    <a:prstGeom prst="rect">
                      <a:avLst/>
                    </a:prstGeom>
                  </pic:spPr>
                </pic:pic>
              </a:graphicData>
            </a:graphic>
          </wp:inline>
        </w:drawing>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w:t>
      </w:r>
      <w:proofErr w:type="gramStart"/>
      <w:r w:rsidRPr="00C86BED">
        <w:rPr>
          <w:rFonts w:ascii="Cambria" w:eastAsia="Times New Roman" w:hAnsi="Cambria" w:cs="Times New Roman"/>
          <w:sz w:val="24"/>
          <w:szCs w:val="24"/>
          <w:lang w:val="ru-RU"/>
        </w:rPr>
        <w:t xml:space="preserve">а)   </w:t>
      </w:r>
      <w:proofErr w:type="gramEnd"/>
      <w:r w:rsidRPr="00C86BED">
        <w:rPr>
          <w:rFonts w:ascii="Cambria" w:eastAsia="Times New Roman" w:hAnsi="Cambria" w:cs="Times New Roman"/>
          <w:sz w:val="24"/>
          <w:szCs w:val="24"/>
          <w:lang w:val="ru-RU"/>
        </w:rPr>
        <w:t xml:space="preserve">                                                   (б)</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t>Рисунок 10.  Нахождение человека на прототипе симулятора землетрясения: (а) стоя, (б) сидя</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lastRenderedPageBreak/>
        <w:t xml:space="preserve">На голову человека одевали каску с прикрепленным к нему датчиком IMU, как показано на рисунке 10. С помощью датчика IMU были сняты показания параметров ускорения и углов отклонения головы человека </w:t>
      </w:r>
      <w:proofErr w:type="spellStart"/>
      <w:r w:rsidRPr="00C86BED">
        <w:rPr>
          <w:rFonts w:ascii="Cambria" w:eastAsia="Times New Roman" w:hAnsi="Cambria" w:cs="Times New Roman"/>
          <w:sz w:val="24"/>
          <w:szCs w:val="24"/>
          <w:lang w:val="ru-RU"/>
        </w:rPr>
        <w:t>тангаж</w:t>
      </w:r>
      <w:proofErr w:type="spellEnd"/>
      <w:r w:rsidRPr="00C86BED">
        <w:rPr>
          <w:rFonts w:ascii="Cambria" w:eastAsia="Times New Roman" w:hAnsi="Cambria" w:cs="Times New Roman"/>
          <w:sz w:val="24"/>
          <w:szCs w:val="24"/>
          <w:lang w:val="ru-RU"/>
        </w:rPr>
        <w:t xml:space="preserve">, крен и рыскание, как показано на рисунке 7 б, при положениях сидя и стоя (Рисунок </w:t>
      </w:r>
      <w:proofErr w:type="gramStart"/>
      <w:r w:rsidRPr="00C86BED">
        <w:rPr>
          <w:rFonts w:ascii="Cambria" w:eastAsia="Times New Roman" w:hAnsi="Cambria" w:cs="Times New Roman"/>
          <w:sz w:val="24"/>
          <w:szCs w:val="24"/>
          <w:lang w:val="ru-RU"/>
        </w:rPr>
        <w:t>10</w:t>
      </w:r>
      <w:proofErr w:type="gramEnd"/>
      <w:r w:rsidRPr="00C86BED">
        <w:rPr>
          <w:rFonts w:ascii="Cambria" w:eastAsia="Times New Roman" w:hAnsi="Cambria" w:cs="Times New Roman"/>
          <w:sz w:val="24"/>
          <w:szCs w:val="24"/>
          <w:lang w:val="ru-RU"/>
        </w:rPr>
        <w:t xml:space="preserve"> а, б).</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На рисунке 11 показаны экспериментальные графики ускорений по оси Х, </w:t>
      </w:r>
      <w:proofErr w:type="gramStart"/>
      <w:r w:rsidRPr="00C86BED">
        <w:rPr>
          <w:rFonts w:ascii="Cambria" w:eastAsia="Times New Roman" w:hAnsi="Cambria" w:cs="Times New Roman"/>
          <w:sz w:val="24"/>
          <w:szCs w:val="24"/>
          <w:lang w:val="ru-RU"/>
        </w:rPr>
        <w:t>У</w:t>
      </w:r>
      <w:proofErr w:type="gramEnd"/>
      <w:r w:rsidRPr="00C86BED">
        <w:rPr>
          <w:rFonts w:ascii="Cambria" w:eastAsia="Times New Roman" w:hAnsi="Cambria" w:cs="Times New Roman"/>
          <w:sz w:val="24"/>
          <w:szCs w:val="24"/>
          <w:lang w:val="ru-RU"/>
        </w:rPr>
        <w:t xml:space="preserve"> и Z и углов </w:t>
      </w:r>
      <w:proofErr w:type="spellStart"/>
      <w:r w:rsidRPr="00C86BED">
        <w:rPr>
          <w:rFonts w:ascii="Cambria" w:eastAsia="Times New Roman" w:hAnsi="Cambria" w:cs="Times New Roman"/>
          <w:sz w:val="24"/>
          <w:szCs w:val="24"/>
          <w:lang w:val="ru-RU"/>
        </w:rPr>
        <w:t>тангажа</w:t>
      </w:r>
      <w:proofErr w:type="spellEnd"/>
      <w:r w:rsidRPr="00C86BED">
        <w:rPr>
          <w:rFonts w:ascii="Cambria" w:eastAsia="Times New Roman" w:hAnsi="Cambria" w:cs="Times New Roman"/>
          <w:sz w:val="24"/>
          <w:szCs w:val="24"/>
          <w:lang w:val="ru-RU"/>
        </w:rPr>
        <w:t>, крена и рыскания головы человека в положениях сидя и стоя.</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1"/>
        <w:gridCol w:w="4931"/>
      </w:tblGrid>
      <w:tr w:rsidR="00C86BED" w:rsidRPr="00C86BED" w:rsidTr="00C86BED">
        <w:tc>
          <w:tcPr>
            <w:tcW w:w="4672" w:type="dxa"/>
          </w:tcPr>
          <w:p w:rsidR="00C86BED" w:rsidRPr="00C86BED" w:rsidRDefault="00C86BED" w:rsidP="00C86BED">
            <w:pPr>
              <w:ind w:firstLine="425"/>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4C54A123" wp14:editId="65B69B8C">
                  <wp:extent cx="2718000" cy="2030400"/>
                  <wp:effectExtent l="0" t="0" r="6350" b="825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ccx - Эксперимент 1 объединенный.tif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18000" cy="2030400"/>
                          </a:xfrm>
                          <a:prstGeom prst="rect">
                            <a:avLst/>
                          </a:prstGeom>
                        </pic:spPr>
                      </pic:pic>
                    </a:graphicData>
                  </a:graphic>
                </wp:inline>
              </w:drawing>
            </w:r>
          </w:p>
        </w:tc>
        <w:tc>
          <w:tcPr>
            <w:tcW w:w="4673" w:type="dxa"/>
          </w:tcPr>
          <w:p w:rsidR="00C86BED" w:rsidRPr="00C86BED" w:rsidRDefault="00C86BED" w:rsidP="00C86BED">
            <w:pPr>
              <w:ind w:firstLine="425"/>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297A2FEA" wp14:editId="4F8CE69E">
                  <wp:extent cx="2721600" cy="2030400"/>
                  <wp:effectExtent l="0" t="0" r="3175" b="825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ccy - Эксперимент 1 объединенный.tif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21600" cy="2030400"/>
                          </a:xfrm>
                          <a:prstGeom prst="rect">
                            <a:avLst/>
                          </a:prstGeom>
                        </pic:spPr>
                      </pic:pic>
                    </a:graphicData>
                  </a:graphic>
                </wp:inline>
              </w:drawing>
            </w:r>
          </w:p>
        </w:tc>
      </w:tr>
      <w:tr w:rsidR="00C86BED" w:rsidRPr="00C86BED" w:rsidTr="00C86BED">
        <w:tc>
          <w:tcPr>
            <w:tcW w:w="4672" w:type="dxa"/>
          </w:tcPr>
          <w:p w:rsidR="00C86BED" w:rsidRPr="00C86BED" w:rsidRDefault="00C86BED" w:rsidP="00C86BED">
            <w:pPr>
              <w:ind w:firstLine="425"/>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6B782798" wp14:editId="7B93D725">
                  <wp:extent cx="2721600" cy="2030400"/>
                  <wp:effectExtent l="0" t="0" r="3175"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ccz - Эксперимент 1 объединенный.tif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21600" cy="2030400"/>
                          </a:xfrm>
                          <a:prstGeom prst="rect">
                            <a:avLst/>
                          </a:prstGeom>
                        </pic:spPr>
                      </pic:pic>
                    </a:graphicData>
                  </a:graphic>
                </wp:inline>
              </w:drawing>
            </w:r>
          </w:p>
        </w:tc>
        <w:tc>
          <w:tcPr>
            <w:tcW w:w="4673" w:type="dxa"/>
          </w:tcPr>
          <w:p w:rsidR="00C86BED" w:rsidRPr="00C86BED" w:rsidRDefault="00C86BED" w:rsidP="00C86BED">
            <w:pPr>
              <w:ind w:firstLine="425"/>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71B19A0E" wp14:editId="456FEF6A">
                  <wp:extent cx="2714400" cy="2030400"/>
                  <wp:effectExtent l="0" t="0" r="0"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tch - Эксперимент 1 объединенный.tif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14400" cy="2030400"/>
                          </a:xfrm>
                          <a:prstGeom prst="rect">
                            <a:avLst/>
                          </a:prstGeom>
                        </pic:spPr>
                      </pic:pic>
                    </a:graphicData>
                  </a:graphic>
                </wp:inline>
              </w:drawing>
            </w:r>
          </w:p>
        </w:tc>
      </w:tr>
      <w:tr w:rsidR="00C86BED" w:rsidRPr="00C86BED" w:rsidTr="00C86BED">
        <w:tc>
          <w:tcPr>
            <w:tcW w:w="4672" w:type="dxa"/>
          </w:tcPr>
          <w:p w:rsidR="00C86BED" w:rsidRPr="00C86BED" w:rsidRDefault="00C86BED" w:rsidP="00C86BED">
            <w:pPr>
              <w:ind w:firstLine="425"/>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724097BC" wp14:editId="330A0C85">
                  <wp:extent cx="2714400" cy="2030400"/>
                  <wp:effectExtent l="0" t="0" r="0"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oll - Эксперимент 1 объединенный.tif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14400" cy="2030400"/>
                          </a:xfrm>
                          <a:prstGeom prst="rect">
                            <a:avLst/>
                          </a:prstGeom>
                        </pic:spPr>
                      </pic:pic>
                    </a:graphicData>
                  </a:graphic>
                </wp:inline>
              </w:drawing>
            </w:r>
          </w:p>
        </w:tc>
        <w:tc>
          <w:tcPr>
            <w:tcW w:w="4673" w:type="dxa"/>
          </w:tcPr>
          <w:p w:rsidR="00C86BED" w:rsidRPr="00C86BED" w:rsidRDefault="00C86BED" w:rsidP="00C86BED">
            <w:pPr>
              <w:ind w:firstLine="425"/>
              <w:rPr>
                <w:rFonts w:ascii="Cambria" w:eastAsia="Times New Roman" w:hAnsi="Cambria" w:cs="Times New Roman"/>
                <w:sz w:val="24"/>
                <w:szCs w:val="24"/>
                <w:lang w:val="ru-RU"/>
              </w:rPr>
            </w:pPr>
            <w:r w:rsidRPr="00C86BED">
              <w:rPr>
                <w:rFonts w:ascii="Cambria" w:eastAsia="Times New Roman" w:hAnsi="Cambria" w:cs="Times New Roman"/>
                <w:noProof/>
                <w:sz w:val="24"/>
                <w:szCs w:val="24"/>
              </w:rPr>
              <w:drawing>
                <wp:inline distT="0" distB="0" distL="0" distR="0" wp14:anchorId="238F22A9" wp14:editId="453166CA">
                  <wp:extent cx="2714400" cy="2030400"/>
                  <wp:effectExtent l="0" t="0" r="0" b="825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yaw - Эксперимент 1 объединенный.tif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14400" cy="2030400"/>
                          </a:xfrm>
                          <a:prstGeom prst="rect">
                            <a:avLst/>
                          </a:prstGeom>
                        </pic:spPr>
                      </pic:pic>
                    </a:graphicData>
                  </a:graphic>
                </wp:inline>
              </w:drawing>
            </w:r>
          </w:p>
        </w:tc>
      </w:tr>
    </w:tbl>
    <w:p w:rsidR="00C86BED" w:rsidRPr="00C86BED" w:rsidRDefault="00C86BED" w:rsidP="00C86BED">
      <w:pPr>
        <w:spacing w:after="0" w:line="240" w:lineRule="auto"/>
        <w:ind w:firstLine="425"/>
        <w:rPr>
          <w:rFonts w:ascii="Cambria" w:eastAsia="Times New Roman" w:hAnsi="Cambria" w:cs="Times New Roman"/>
          <w:sz w:val="24"/>
          <w:szCs w:val="24"/>
          <w:lang w:val="ru-RU"/>
        </w:rPr>
      </w:pPr>
    </w:p>
    <w:p w:rsidR="00FE31C3" w:rsidRDefault="00FE31C3" w:rsidP="00C86BED">
      <w:pPr>
        <w:spacing w:after="0" w:line="240" w:lineRule="auto"/>
        <w:ind w:firstLine="425"/>
        <w:jc w:val="center"/>
        <w:rPr>
          <w:rFonts w:ascii="Cambria" w:eastAsia="Times New Roman" w:hAnsi="Cambria" w:cs="Times New Roman"/>
          <w:b/>
          <w:bCs/>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t xml:space="preserve">Рисунок 11. Экспериментальные графики ускорений по оси Х, </w:t>
      </w:r>
      <w:proofErr w:type="gramStart"/>
      <w:r w:rsidRPr="00C86BED">
        <w:rPr>
          <w:rFonts w:ascii="Cambria" w:eastAsia="Times New Roman" w:hAnsi="Cambria" w:cs="Times New Roman"/>
          <w:b/>
          <w:bCs/>
          <w:sz w:val="24"/>
          <w:szCs w:val="24"/>
          <w:lang w:val="ru-RU"/>
        </w:rPr>
        <w:t>У</w:t>
      </w:r>
      <w:proofErr w:type="gramEnd"/>
      <w:r w:rsidRPr="00C86BED">
        <w:rPr>
          <w:rFonts w:ascii="Cambria" w:eastAsia="Times New Roman" w:hAnsi="Cambria" w:cs="Times New Roman"/>
          <w:b/>
          <w:bCs/>
          <w:sz w:val="24"/>
          <w:szCs w:val="24"/>
          <w:lang w:val="ru-RU"/>
        </w:rPr>
        <w:t xml:space="preserve"> и Z и углов </w:t>
      </w:r>
      <w:proofErr w:type="spellStart"/>
      <w:r w:rsidRPr="00C86BED">
        <w:rPr>
          <w:rFonts w:ascii="Cambria" w:eastAsia="Times New Roman" w:hAnsi="Cambria" w:cs="Times New Roman"/>
          <w:b/>
          <w:bCs/>
          <w:sz w:val="24"/>
          <w:szCs w:val="24"/>
          <w:lang w:val="ru-RU"/>
        </w:rPr>
        <w:t>тангажа</w:t>
      </w:r>
      <w:proofErr w:type="spellEnd"/>
      <w:r w:rsidRPr="00C86BED">
        <w:rPr>
          <w:rFonts w:ascii="Cambria" w:eastAsia="Times New Roman" w:hAnsi="Cambria" w:cs="Times New Roman"/>
          <w:b/>
          <w:bCs/>
          <w:sz w:val="24"/>
          <w:szCs w:val="24"/>
          <w:lang w:val="ru-RU"/>
        </w:rPr>
        <w:t>, крена и рыскания головы человека в положениях сидя и стоя</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lastRenderedPageBreak/>
        <w:t xml:space="preserve">Для оценки полученных экспериментальных результатов, определим среднее </w:t>
      </w:r>
      <w:proofErr w:type="spellStart"/>
      <w:r w:rsidRPr="00C86BED">
        <w:rPr>
          <w:rFonts w:ascii="Cambria" w:eastAsia="Times New Roman" w:hAnsi="Cambria" w:cs="Times New Roman"/>
          <w:sz w:val="24"/>
          <w:szCs w:val="24"/>
          <w:lang w:val="ru-RU"/>
        </w:rPr>
        <w:t>квадратические</w:t>
      </w:r>
      <w:proofErr w:type="spellEnd"/>
      <w:r w:rsidRPr="00C86BED">
        <w:rPr>
          <w:rFonts w:ascii="Cambria" w:eastAsia="Times New Roman" w:hAnsi="Cambria" w:cs="Times New Roman"/>
          <w:sz w:val="24"/>
          <w:szCs w:val="24"/>
          <w:lang w:val="ru-RU"/>
        </w:rPr>
        <w:t xml:space="preserve"> значения (СКЗ) ускорений по осям Х, </w:t>
      </w:r>
      <w:proofErr w:type="gramStart"/>
      <w:r w:rsidRPr="00C86BED">
        <w:rPr>
          <w:rFonts w:ascii="Cambria" w:eastAsia="Times New Roman" w:hAnsi="Cambria" w:cs="Times New Roman"/>
          <w:sz w:val="24"/>
          <w:szCs w:val="24"/>
          <w:lang w:val="ru-RU"/>
        </w:rPr>
        <w:t>У</w:t>
      </w:r>
      <w:proofErr w:type="gramEnd"/>
      <w:r w:rsidRPr="00C86BED">
        <w:rPr>
          <w:rFonts w:ascii="Cambria" w:eastAsia="Times New Roman" w:hAnsi="Cambria" w:cs="Times New Roman"/>
          <w:sz w:val="24"/>
          <w:szCs w:val="24"/>
          <w:lang w:val="ru-RU"/>
        </w:rPr>
        <w:t xml:space="preserve"> и Z и углов </w:t>
      </w:r>
      <w:proofErr w:type="spellStart"/>
      <w:r w:rsidRPr="00C86BED">
        <w:rPr>
          <w:rFonts w:ascii="Cambria" w:eastAsia="Times New Roman" w:hAnsi="Cambria" w:cs="Times New Roman"/>
          <w:sz w:val="24"/>
          <w:szCs w:val="24"/>
          <w:lang w:val="ru-RU"/>
        </w:rPr>
        <w:t>тангажа</w:t>
      </w:r>
      <w:proofErr w:type="spellEnd"/>
      <w:r w:rsidRPr="00C86BED">
        <w:rPr>
          <w:rFonts w:ascii="Cambria" w:eastAsia="Times New Roman" w:hAnsi="Cambria" w:cs="Times New Roman"/>
          <w:sz w:val="24"/>
          <w:szCs w:val="24"/>
          <w:lang w:val="ru-RU"/>
        </w:rPr>
        <w:t>, крена и рыскания головы человека в положениях сидя и стоя (см. Таблицу 3).</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Calibri" w:hAnsi="Cambria" w:cs="Times New Roman"/>
          <w:b/>
          <w:bCs/>
          <w:sz w:val="24"/>
          <w:szCs w:val="24"/>
          <w:lang w:val="ru-RU"/>
        </w:rPr>
      </w:pPr>
      <w:r w:rsidRPr="00C86BED">
        <w:rPr>
          <w:rFonts w:ascii="Cambria" w:eastAsia="Calibri" w:hAnsi="Cambria" w:cs="Times New Roman"/>
          <w:b/>
          <w:bCs/>
          <w:sz w:val="24"/>
          <w:szCs w:val="24"/>
          <w:lang w:val="ru-RU"/>
        </w:rPr>
        <w:t>Таблица 3. СКЗ экспериментальных значений</w:t>
      </w:r>
    </w:p>
    <w:tbl>
      <w:tblPr>
        <w:tblStyle w:val="10"/>
        <w:tblW w:w="0" w:type="auto"/>
        <w:jc w:val="center"/>
        <w:tblLook w:val="04A0" w:firstRow="1" w:lastRow="0" w:firstColumn="1" w:lastColumn="0" w:noHBand="0" w:noVBand="1"/>
      </w:tblPr>
      <w:tblGrid>
        <w:gridCol w:w="1939"/>
        <w:gridCol w:w="1089"/>
        <w:gridCol w:w="1089"/>
        <w:gridCol w:w="1089"/>
        <w:gridCol w:w="1227"/>
        <w:gridCol w:w="1163"/>
        <w:gridCol w:w="1401"/>
      </w:tblGrid>
      <w:tr w:rsidR="00C86BED" w:rsidRPr="00C86BED" w:rsidTr="00C86BED">
        <w:trPr>
          <w:jc w:val="center"/>
        </w:trPr>
        <w:tc>
          <w:tcPr>
            <w:tcW w:w="1939" w:type="dxa"/>
          </w:tcPr>
          <w:p w:rsidR="00C86BED" w:rsidRPr="00C86BED" w:rsidRDefault="00C86BED" w:rsidP="00C86BED">
            <w:pPr>
              <w:rPr>
                <w:rFonts w:ascii="Cambria" w:eastAsia="Calibri" w:hAnsi="Cambria" w:cs="Times New Roman"/>
                <w:sz w:val="24"/>
                <w:szCs w:val="24"/>
                <w:lang w:val="ru-RU"/>
              </w:rPr>
            </w:pPr>
            <w:r w:rsidRPr="00C86BED">
              <w:rPr>
                <w:rFonts w:ascii="Cambria" w:eastAsia="Calibri" w:hAnsi="Cambria" w:cs="Times New Roman"/>
                <w:sz w:val="24"/>
                <w:szCs w:val="24"/>
                <w:lang w:val="ru-RU"/>
              </w:rPr>
              <w:t>Положение</w:t>
            </w:r>
          </w:p>
          <w:p w:rsidR="00C86BED" w:rsidRPr="00C86BED" w:rsidRDefault="00C86BED" w:rsidP="00C86BED">
            <w:pPr>
              <w:rPr>
                <w:rFonts w:ascii="Cambria" w:eastAsia="Calibri" w:hAnsi="Cambria" w:cs="Times New Roman"/>
                <w:sz w:val="24"/>
                <w:szCs w:val="24"/>
                <w:lang w:val="ru-RU"/>
              </w:rPr>
            </w:pPr>
            <w:r w:rsidRPr="00C86BED">
              <w:rPr>
                <w:rFonts w:ascii="Cambria" w:eastAsia="Calibri" w:hAnsi="Cambria" w:cs="Times New Roman"/>
                <w:sz w:val="24"/>
                <w:szCs w:val="24"/>
                <w:lang w:val="ru-RU"/>
              </w:rPr>
              <w:t>человека на</w:t>
            </w:r>
          </w:p>
          <w:p w:rsidR="00C86BED" w:rsidRPr="00C86BED" w:rsidRDefault="00C86BED" w:rsidP="00C86BED">
            <w:pPr>
              <w:rPr>
                <w:rFonts w:ascii="Cambria" w:eastAsia="Calibri" w:hAnsi="Cambria" w:cs="Times New Roman"/>
                <w:sz w:val="24"/>
                <w:szCs w:val="24"/>
                <w:lang w:val="ru-RU"/>
              </w:rPr>
            </w:pPr>
            <w:r w:rsidRPr="00C86BED">
              <w:rPr>
                <w:rFonts w:ascii="Cambria" w:eastAsia="Calibri" w:hAnsi="Cambria" w:cs="Times New Roman"/>
                <w:sz w:val="24"/>
                <w:szCs w:val="24"/>
                <w:lang w:val="ru-RU"/>
              </w:rPr>
              <w:t>симуляторе</w:t>
            </w:r>
          </w:p>
        </w:tc>
        <w:tc>
          <w:tcPr>
            <w:tcW w:w="1089" w:type="dxa"/>
          </w:tcPr>
          <w:p w:rsidR="00C86BED" w:rsidRPr="00C86BED" w:rsidRDefault="00C86BED" w:rsidP="00FE31C3">
            <w:pPr>
              <w:ind w:firstLine="218"/>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 </w:t>
            </w:r>
            <m:oMath>
              <m:acc>
                <m:accPr>
                  <m:chr m:val="̈"/>
                  <m:ctrlPr>
                    <w:rPr>
                      <w:rFonts w:ascii="Cambria Math" w:eastAsia="Times New Roman" w:hAnsi="Cambria Math" w:cs="Times New Roman"/>
                      <w:sz w:val="24"/>
                      <w:szCs w:val="24"/>
                      <w:lang w:val="ru-RU"/>
                    </w:rPr>
                  </m:ctrlPr>
                </m:accPr>
                <m:e>
                  <m:r>
                    <m:rPr>
                      <m:sty m:val="p"/>
                    </m:rPr>
                    <w:rPr>
                      <w:rFonts w:ascii="Cambria Math" w:eastAsia="Times New Roman" w:hAnsi="Cambria Math" w:cs="Times New Roman"/>
                      <w:sz w:val="24"/>
                      <w:szCs w:val="24"/>
                      <w:lang w:val="ru-RU"/>
                    </w:rPr>
                    <m:t>X</m:t>
                  </m:r>
                </m:e>
              </m:acc>
            </m:oMath>
            <w:r w:rsidRPr="00C86BED">
              <w:rPr>
                <w:rFonts w:ascii="Cambria" w:eastAsia="Times New Roman" w:hAnsi="Cambria" w:cs="Times New Roman"/>
                <w:sz w:val="24"/>
                <w:szCs w:val="24"/>
                <w:lang w:val="ru-RU"/>
              </w:rPr>
              <w:t xml:space="preserve"> (м/с</w:t>
            </w:r>
            <w:r w:rsidRPr="00C86BED">
              <w:rPr>
                <w:rFonts w:ascii="Cambria" w:eastAsia="Times New Roman" w:hAnsi="Cambria" w:cs="Times New Roman"/>
                <w:sz w:val="24"/>
                <w:szCs w:val="24"/>
                <w:vertAlign w:val="superscript"/>
                <w:lang w:val="ru-RU"/>
              </w:rPr>
              <w:t>2</w:t>
            </w:r>
            <w:r w:rsidRPr="00C86BED">
              <w:rPr>
                <w:rFonts w:ascii="Cambria" w:eastAsia="Times New Roman" w:hAnsi="Cambria" w:cs="Times New Roman"/>
                <w:sz w:val="24"/>
                <w:szCs w:val="24"/>
                <w:lang w:val="ru-RU"/>
              </w:rPr>
              <w:t>)</w:t>
            </w:r>
          </w:p>
        </w:tc>
        <w:tc>
          <w:tcPr>
            <w:tcW w:w="1089" w:type="dxa"/>
          </w:tcPr>
          <w:p w:rsidR="00C86BED" w:rsidRPr="00C86BED" w:rsidRDefault="00E43002" w:rsidP="00FE31C3">
            <w:pPr>
              <w:ind w:firstLine="121"/>
              <w:jc w:val="both"/>
              <w:rPr>
                <w:rFonts w:ascii="Cambria" w:eastAsia="Times New Roman" w:hAnsi="Cambria" w:cs="Times New Roman"/>
                <w:sz w:val="24"/>
                <w:szCs w:val="24"/>
                <w:lang w:val="ru-RU"/>
              </w:rPr>
            </w:pPr>
            <m:oMath>
              <m:acc>
                <m:accPr>
                  <m:chr m:val="̈"/>
                  <m:ctrlPr>
                    <w:rPr>
                      <w:rFonts w:ascii="Cambria Math" w:eastAsia="Times New Roman" w:hAnsi="Cambria Math" w:cs="Times New Roman"/>
                      <w:sz w:val="24"/>
                      <w:szCs w:val="24"/>
                      <w:lang w:val="ru-RU"/>
                    </w:rPr>
                  </m:ctrlPr>
                </m:accPr>
                <m:e>
                  <m:r>
                    <m:rPr>
                      <m:sty m:val="p"/>
                    </m:rPr>
                    <w:rPr>
                      <w:rFonts w:ascii="Cambria Math" w:eastAsia="Times New Roman" w:hAnsi="Cambria Math" w:cs="Times New Roman"/>
                      <w:sz w:val="24"/>
                      <w:szCs w:val="24"/>
                      <w:lang w:val="ru-RU"/>
                    </w:rPr>
                    <m:t>Y</m:t>
                  </m:r>
                </m:e>
              </m:acc>
            </m:oMath>
            <w:r w:rsidR="00C86BED" w:rsidRPr="00C86BED">
              <w:rPr>
                <w:rFonts w:ascii="Cambria" w:eastAsia="Times New Roman" w:hAnsi="Cambria" w:cs="Times New Roman"/>
                <w:sz w:val="24"/>
                <w:szCs w:val="24"/>
                <w:lang w:val="ru-RU"/>
              </w:rPr>
              <w:t xml:space="preserve"> (м/с</w:t>
            </w:r>
            <w:r w:rsidR="00C86BED" w:rsidRPr="00C86BED">
              <w:rPr>
                <w:rFonts w:ascii="Cambria" w:eastAsia="Times New Roman" w:hAnsi="Cambria" w:cs="Times New Roman"/>
                <w:sz w:val="24"/>
                <w:szCs w:val="24"/>
                <w:vertAlign w:val="superscript"/>
                <w:lang w:val="ru-RU"/>
              </w:rPr>
              <w:t>2</w:t>
            </w:r>
            <w:r w:rsidR="00C86BED" w:rsidRPr="00C86BED">
              <w:rPr>
                <w:rFonts w:ascii="Cambria" w:eastAsia="Times New Roman" w:hAnsi="Cambria" w:cs="Times New Roman"/>
                <w:sz w:val="24"/>
                <w:szCs w:val="24"/>
                <w:lang w:val="ru-RU"/>
              </w:rPr>
              <w:t>)</w:t>
            </w:r>
          </w:p>
        </w:tc>
        <w:tc>
          <w:tcPr>
            <w:tcW w:w="1089" w:type="dxa"/>
          </w:tcPr>
          <w:p w:rsidR="00C86BED" w:rsidRPr="00C86BED" w:rsidRDefault="00E43002" w:rsidP="00FE31C3">
            <w:pPr>
              <w:ind w:firstLine="306"/>
              <w:jc w:val="both"/>
              <w:rPr>
                <w:rFonts w:ascii="Cambria" w:eastAsia="Times New Roman" w:hAnsi="Cambria" w:cs="Times New Roman"/>
                <w:sz w:val="24"/>
                <w:szCs w:val="24"/>
                <w:lang w:val="ru-RU"/>
              </w:rPr>
            </w:pPr>
            <m:oMath>
              <m:acc>
                <m:accPr>
                  <m:chr m:val="̈"/>
                  <m:ctrlPr>
                    <w:rPr>
                      <w:rFonts w:ascii="Cambria Math" w:eastAsia="Times New Roman" w:hAnsi="Cambria Math" w:cs="Times New Roman"/>
                      <w:sz w:val="24"/>
                      <w:szCs w:val="24"/>
                      <w:lang w:val="ru-RU"/>
                    </w:rPr>
                  </m:ctrlPr>
                </m:accPr>
                <m:e>
                  <m:r>
                    <m:rPr>
                      <m:sty m:val="p"/>
                    </m:rPr>
                    <w:rPr>
                      <w:rFonts w:ascii="Cambria Math" w:eastAsia="Times New Roman" w:hAnsi="Cambria Math" w:cs="Times New Roman"/>
                      <w:sz w:val="24"/>
                      <w:szCs w:val="24"/>
                      <w:lang w:val="ru-RU"/>
                    </w:rPr>
                    <m:t>Z</m:t>
                  </m:r>
                </m:e>
              </m:acc>
            </m:oMath>
            <w:r w:rsidR="00C86BED" w:rsidRPr="00C86BED">
              <w:rPr>
                <w:rFonts w:ascii="Cambria" w:eastAsia="Times New Roman" w:hAnsi="Cambria" w:cs="Times New Roman"/>
                <w:sz w:val="24"/>
                <w:szCs w:val="24"/>
                <w:lang w:val="ru-RU"/>
              </w:rPr>
              <w:t xml:space="preserve"> (м/с</w:t>
            </w:r>
            <w:r w:rsidR="00C86BED" w:rsidRPr="00C86BED">
              <w:rPr>
                <w:rFonts w:ascii="Cambria" w:eastAsia="Times New Roman" w:hAnsi="Cambria" w:cs="Times New Roman"/>
                <w:sz w:val="24"/>
                <w:szCs w:val="24"/>
                <w:vertAlign w:val="superscript"/>
                <w:lang w:val="ru-RU"/>
              </w:rPr>
              <w:t>2</w:t>
            </w:r>
            <w:r w:rsidR="00C86BED" w:rsidRPr="00C86BED">
              <w:rPr>
                <w:rFonts w:ascii="Cambria" w:eastAsia="Times New Roman" w:hAnsi="Cambria" w:cs="Times New Roman"/>
                <w:sz w:val="24"/>
                <w:szCs w:val="24"/>
                <w:lang w:val="ru-RU"/>
              </w:rPr>
              <w:t>)</w:t>
            </w:r>
          </w:p>
        </w:tc>
        <w:tc>
          <w:tcPr>
            <w:tcW w:w="1227" w:type="dxa"/>
          </w:tcPr>
          <w:p w:rsidR="00C86BED" w:rsidRPr="00C86BED" w:rsidRDefault="00C86BED" w:rsidP="00C86BED">
            <w:pPr>
              <w:jc w:val="both"/>
              <w:rPr>
                <w:rFonts w:ascii="Cambria" w:eastAsia="Calibri" w:hAnsi="Cambria" w:cs="Times New Roman"/>
                <w:sz w:val="24"/>
                <w:szCs w:val="24"/>
                <w:lang w:val="ru-RU"/>
              </w:rPr>
            </w:pPr>
            <w:proofErr w:type="spellStart"/>
            <w:r w:rsidRPr="00C86BED">
              <w:rPr>
                <w:rFonts w:ascii="Cambria" w:eastAsia="Calibri" w:hAnsi="Cambria" w:cs="Times New Roman"/>
                <w:sz w:val="24"/>
                <w:szCs w:val="24"/>
                <w:lang w:val="ru-RU"/>
              </w:rPr>
              <w:t>Тангаж</w:t>
            </w:r>
            <w:proofErr w:type="spellEnd"/>
            <w:r w:rsidRPr="00C86BED">
              <w:rPr>
                <w:rFonts w:ascii="Cambria" w:eastAsia="Calibri" w:hAnsi="Cambria" w:cs="Times New Roman"/>
                <w:sz w:val="24"/>
                <w:szCs w:val="24"/>
                <w:lang w:val="ru-RU"/>
              </w:rPr>
              <w:t xml:space="preserve"> (град.)</w:t>
            </w:r>
          </w:p>
        </w:tc>
        <w:tc>
          <w:tcPr>
            <w:tcW w:w="1163" w:type="dxa"/>
          </w:tcPr>
          <w:p w:rsidR="00C86BED" w:rsidRPr="00C86BED" w:rsidRDefault="00C86BED" w:rsidP="00C86BED">
            <w:pPr>
              <w:jc w:val="both"/>
              <w:rPr>
                <w:rFonts w:ascii="Cambria" w:eastAsia="Calibri" w:hAnsi="Cambria" w:cs="Times New Roman"/>
                <w:sz w:val="24"/>
                <w:szCs w:val="24"/>
                <w:lang w:val="ru-RU"/>
              </w:rPr>
            </w:pPr>
            <w:r w:rsidRPr="00C86BED">
              <w:rPr>
                <w:rFonts w:ascii="Cambria" w:eastAsia="Calibri" w:hAnsi="Cambria" w:cs="Times New Roman"/>
                <w:sz w:val="24"/>
                <w:szCs w:val="24"/>
                <w:lang w:val="ru-RU"/>
              </w:rPr>
              <w:t>Крен</w:t>
            </w:r>
          </w:p>
          <w:p w:rsidR="00C86BED" w:rsidRPr="00C86BED" w:rsidRDefault="00C86BED" w:rsidP="00C86BED">
            <w:pPr>
              <w:jc w:val="both"/>
              <w:rPr>
                <w:rFonts w:ascii="Cambria" w:eastAsia="Calibri" w:hAnsi="Cambria" w:cs="Times New Roman"/>
                <w:sz w:val="24"/>
                <w:szCs w:val="24"/>
                <w:lang w:val="ru-RU"/>
              </w:rPr>
            </w:pPr>
            <w:r w:rsidRPr="00C86BED">
              <w:rPr>
                <w:rFonts w:ascii="Cambria" w:eastAsia="Calibri" w:hAnsi="Cambria" w:cs="Times New Roman"/>
                <w:sz w:val="24"/>
                <w:szCs w:val="24"/>
                <w:lang w:val="ru-RU"/>
              </w:rPr>
              <w:t>(град.)</w:t>
            </w:r>
          </w:p>
        </w:tc>
        <w:tc>
          <w:tcPr>
            <w:tcW w:w="1401" w:type="dxa"/>
          </w:tcPr>
          <w:p w:rsidR="00C86BED" w:rsidRPr="00C86BED" w:rsidRDefault="00C86BED" w:rsidP="00C86BED">
            <w:pPr>
              <w:jc w:val="both"/>
              <w:rPr>
                <w:rFonts w:ascii="Cambria" w:eastAsia="Calibri" w:hAnsi="Cambria" w:cs="Times New Roman"/>
                <w:sz w:val="24"/>
                <w:szCs w:val="24"/>
                <w:lang w:val="ru-RU"/>
              </w:rPr>
            </w:pPr>
            <w:r w:rsidRPr="00C86BED">
              <w:rPr>
                <w:rFonts w:ascii="Cambria" w:eastAsia="Calibri" w:hAnsi="Cambria" w:cs="Times New Roman"/>
                <w:sz w:val="24"/>
                <w:szCs w:val="24"/>
                <w:lang w:val="ru-RU"/>
              </w:rPr>
              <w:t>Рыскание</w:t>
            </w:r>
          </w:p>
          <w:p w:rsidR="00C86BED" w:rsidRPr="00C86BED" w:rsidRDefault="00C86BED" w:rsidP="00C86BED">
            <w:pPr>
              <w:jc w:val="both"/>
              <w:rPr>
                <w:rFonts w:ascii="Cambria" w:eastAsia="Calibri" w:hAnsi="Cambria" w:cs="Times New Roman"/>
                <w:sz w:val="24"/>
                <w:szCs w:val="24"/>
                <w:lang w:val="ru-RU"/>
              </w:rPr>
            </w:pPr>
            <w:r w:rsidRPr="00C86BED">
              <w:rPr>
                <w:rFonts w:ascii="Cambria" w:eastAsia="Calibri" w:hAnsi="Cambria" w:cs="Times New Roman"/>
                <w:sz w:val="24"/>
                <w:szCs w:val="24"/>
                <w:lang w:val="ru-RU"/>
              </w:rPr>
              <w:t>(град.)</w:t>
            </w:r>
          </w:p>
        </w:tc>
      </w:tr>
      <w:tr w:rsidR="00C86BED" w:rsidRPr="00C86BED" w:rsidTr="00C86BED">
        <w:trPr>
          <w:jc w:val="center"/>
        </w:trPr>
        <w:tc>
          <w:tcPr>
            <w:tcW w:w="1939" w:type="dxa"/>
          </w:tcPr>
          <w:p w:rsidR="00C86BED" w:rsidRPr="00C86BED" w:rsidRDefault="00C86BED" w:rsidP="00C86BED">
            <w:pPr>
              <w:ind w:firstLine="425"/>
              <w:jc w:val="both"/>
              <w:rPr>
                <w:rFonts w:ascii="Cambria" w:eastAsia="Calibri" w:hAnsi="Cambria" w:cs="Times New Roman"/>
                <w:sz w:val="24"/>
                <w:szCs w:val="24"/>
                <w:lang w:val="ru-RU"/>
              </w:rPr>
            </w:pPr>
            <w:r w:rsidRPr="00C86BED">
              <w:rPr>
                <w:rFonts w:ascii="Cambria" w:eastAsia="Calibri" w:hAnsi="Cambria" w:cs="Times New Roman"/>
                <w:sz w:val="24"/>
                <w:szCs w:val="24"/>
                <w:lang w:val="ru-RU"/>
              </w:rPr>
              <w:t>Сидя</w:t>
            </w:r>
          </w:p>
        </w:tc>
        <w:tc>
          <w:tcPr>
            <w:tcW w:w="1089"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2,03</w:t>
            </w:r>
          </w:p>
        </w:tc>
        <w:tc>
          <w:tcPr>
            <w:tcW w:w="1089"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1,04</w:t>
            </w:r>
          </w:p>
        </w:tc>
        <w:tc>
          <w:tcPr>
            <w:tcW w:w="1089"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9,23</w:t>
            </w:r>
          </w:p>
        </w:tc>
        <w:tc>
          <w:tcPr>
            <w:tcW w:w="1227"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5,24</w:t>
            </w:r>
          </w:p>
        </w:tc>
        <w:tc>
          <w:tcPr>
            <w:tcW w:w="1163"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2,43</w:t>
            </w:r>
          </w:p>
        </w:tc>
        <w:tc>
          <w:tcPr>
            <w:tcW w:w="1401"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4,32</w:t>
            </w:r>
          </w:p>
        </w:tc>
      </w:tr>
      <w:tr w:rsidR="00C86BED" w:rsidRPr="00C86BED" w:rsidTr="00C86BED">
        <w:trPr>
          <w:jc w:val="center"/>
        </w:trPr>
        <w:tc>
          <w:tcPr>
            <w:tcW w:w="1939" w:type="dxa"/>
          </w:tcPr>
          <w:p w:rsidR="00C86BED" w:rsidRPr="00C86BED" w:rsidRDefault="00C86BED" w:rsidP="00C86BED">
            <w:pPr>
              <w:ind w:firstLine="425"/>
              <w:jc w:val="both"/>
              <w:rPr>
                <w:rFonts w:ascii="Cambria" w:eastAsia="Calibri" w:hAnsi="Cambria" w:cs="Times New Roman"/>
                <w:sz w:val="24"/>
                <w:szCs w:val="24"/>
                <w:lang w:val="ru-RU"/>
              </w:rPr>
            </w:pPr>
            <w:r w:rsidRPr="00C86BED">
              <w:rPr>
                <w:rFonts w:ascii="Cambria" w:eastAsia="Calibri" w:hAnsi="Cambria" w:cs="Times New Roman"/>
                <w:sz w:val="24"/>
                <w:szCs w:val="24"/>
                <w:lang w:val="ru-RU"/>
              </w:rPr>
              <w:t>Стоя</w:t>
            </w:r>
          </w:p>
        </w:tc>
        <w:tc>
          <w:tcPr>
            <w:tcW w:w="1089"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4,47</w:t>
            </w:r>
          </w:p>
        </w:tc>
        <w:tc>
          <w:tcPr>
            <w:tcW w:w="1089"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2,37</w:t>
            </w:r>
          </w:p>
        </w:tc>
        <w:tc>
          <w:tcPr>
            <w:tcW w:w="1089"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9,53</w:t>
            </w:r>
          </w:p>
        </w:tc>
        <w:tc>
          <w:tcPr>
            <w:tcW w:w="1227"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9,65</w:t>
            </w:r>
          </w:p>
        </w:tc>
        <w:tc>
          <w:tcPr>
            <w:tcW w:w="1163"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4,2</w:t>
            </w:r>
          </w:p>
        </w:tc>
        <w:tc>
          <w:tcPr>
            <w:tcW w:w="1401" w:type="dxa"/>
          </w:tcPr>
          <w:p w:rsidR="00C86BED" w:rsidRPr="00C86BED" w:rsidRDefault="00C86BED" w:rsidP="00FE31C3">
            <w:pPr>
              <w:jc w:val="center"/>
              <w:rPr>
                <w:rFonts w:ascii="Cambria" w:eastAsia="Calibri" w:hAnsi="Cambria" w:cs="Times New Roman"/>
                <w:sz w:val="24"/>
                <w:szCs w:val="24"/>
                <w:lang w:val="ru-RU"/>
              </w:rPr>
            </w:pPr>
            <w:r w:rsidRPr="00C86BED">
              <w:rPr>
                <w:rFonts w:ascii="Cambria" w:eastAsia="Calibri" w:hAnsi="Cambria" w:cs="Times New Roman"/>
                <w:sz w:val="24"/>
                <w:szCs w:val="24"/>
                <w:lang w:val="ru-RU"/>
              </w:rPr>
              <w:t>10,78</w:t>
            </w:r>
          </w:p>
        </w:tc>
      </w:tr>
    </w:tbl>
    <w:p w:rsidR="00C86BED" w:rsidRPr="00C86BED" w:rsidRDefault="00C86BED" w:rsidP="00C86BED">
      <w:pPr>
        <w:spacing w:after="0" w:line="240" w:lineRule="auto"/>
        <w:ind w:firstLine="425"/>
        <w:jc w:val="both"/>
        <w:rPr>
          <w:rFonts w:ascii="Cambria" w:eastAsia="Calibri"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Из таблицы 3 видно, что СКЗ ускорений по осям Х, </w:t>
      </w:r>
      <w:proofErr w:type="gramStart"/>
      <w:r w:rsidRPr="00C86BED">
        <w:rPr>
          <w:rFonts w:ascii="Cambria" w:eastAsia="Times New Roman" w:hAnsi="Cambria" w:cs="Times New Roman"/>
          <w:sz w:val="24"/>
          <w:szCs w:val="24"/>
          <w:lang w:val="ru-RU"/>
        </w:rPr>
        <w:t>У</w:t>
      </w:r>
      <w:proofErr w:type="gramEnd"/>
      <w:r w:rsidRPr="00C86BED">
        <w:rPr>
          <w:rFonts w:ascii="Cambria" w:eastAsia="Times New Roman" w:hAnsi="Cambria" w:cs="Times New Roman"/>
          <w:sz w:val="24"/>
          <w:szCs w:val="24"/>
          <w:lang w:val="ru-RU"/>
        </w:rPr>
        <w:t xml:space="preserve"> и Z и углов </w:t>
      </w:r>
      <w:proofErr w:type="spellStart"/>
      <w:r w:rsidRPr="00C86BED">
        <w:rPr>
          <w:rFonts w:ascii="Cambria" w:eastAsia="Times New Roman" w:hAnsi="Cambria" w:cs="Times New Roman"/>
          <w:sz w:val="24"/>
          <w:szCs w:val="24"/>
          <w:lang w:val="ru-RU"/>
        </w:rPr>
        <w:t>тангажа</w:t>
      </w:r>
      <w:proofErr w:type="spellEnd"/>
      <w:r w:rsidRPr="00C86BED">
        <w:rPr>
          <w:rFonts w:ascii="Cambria" w:eastAsia="Times New Roman" w:hAnsi="Cambria" w:cs="Times New Roman"/>
          <w:sz w:val="24"/>
          <w:szCs w:val="24"/>
          <w:lang w:val="ru-RU"/>
        </w:rPr>
        <w:t>, крена и рыскания головы человека в положении стоя почти в два раза чем в положении сидя.</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 xml:space="preserve"> </w:t>
      </w:r>
      <w:r w:rsidRPr="00C86BED">
        <w:rPr>
          <w:rFonts w:ascii="Cambria" w:eastAsia="Times New Roman" w:hAnsi="Cambria" w:cs="Times New Roman"/>
          <w:noProof/>
          <w:sz w:val="24"/>
          <w:szCs w:val="24"/>
        </w:rPr>
        <w:drawing>
          <wp:inline distT="0" distB="0" distL="0" distR="0" wp14:anchorId="13413278" wp14:editId="4739EC53">
            <wp:extent cx="4448288" cy="2908300"/>
            <wp:effectExtent l="0" t="0" r="952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2facee_enhanced.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475874" cy="2926336"/>
                    </a:xfrm>
                    <a:prstGeom prst="rect">
                      <a:avLst/>
                    </a:prstGeom>
                  </pic:spPr>
                </pic:pic>
              </a:graphicData>
            </a:graphic>
          </wp:inline>
        </w:drawing>
      </w:r>
    </w:p>
    <w:p w:rsidR="00C86BED" w:rsidRPr="00C86BED" w:rsidRDefault="00C86BED" w:rsidP="00C86BED">
      <w:pPr>
        <w:spacing w:after="0" w:line="240" w:lineRule="auto"/>
        <w:ind w:firstLine="425"/>
        <w:jc w:val="center"/>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t>Рисунок 12. Отклонение тела человека при положении стоя, при сильном землетрясении</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В ходе экспериментов на симуляторе землетрясения с участием человека, установлено, что человек в положение стоя, при сильном землетрясении, не может удержать равновесие и склонен к падению (см. Рисунок 12)</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Из анализа проведенных экспериментальных исследований прототипа симулятора землетрясения с участием человека, была выдана рекомендация, что при сильном землетрясении необходимо обязательно присесть или двигаться на коленях, во избежание падения и получения травмы. Проведенные испытания людей на симуляторе землетрясения показали, что при воспроизведении сильного землетрясения, никто из людей не смог удержать равновесие в положение стоя и им приходилось держатся за поручни.</w:t>
      </w:r>
    </w:p>
    <w:p w:rsidR="00C86BED" w:rsidRPr="00C86BED" w:rsidRDefault="00C86BED" w:rsidP="00C86BED">
      <w:pPr>
        <w:spacing w:after="0" w:line="240" w:lineRule="auto"/>
        <w:ind w:firstLine="425"/>
        <w:jc w:val="both"/>
        <w:rPr>
          <w:rFonts w:ascii="Cambria" w:eastAsia="Times New Roman" w:hAnsi="Cambria" w:cs="Times New Roman"/>
          <w:b/>
          <w:bCs/>
          <w:sz w:val="24"/>
          <w:szCs w:val="24"/>
          <w:lang w:val="ru-RU"/>
        </w:rPr>
      </w:pPr>
      <w:r w:rsidRPr="00C86BED">
        <w:rPr>
          <w:rFonts w:ascii="Cambria" w:eastAsia="Times New Roman" w:hAnsi="Cambria" w:cs="Times New Roman"/>
          <w:b/>
          <w:bCs/>
          <w:sz w:val="24"/>
          <w:szCs w:val="24"/>
          <w:lang w:val="ru-RU"/>
        </w:rPr>
        <w:lastRenderedPageBreak/>
        <w:t>Заключение</w:t>
      </w:r>
    </w:p>
    <w:p w:rsidR="00C86BED" w:rsidRPr="00C86BED" w:rsidRDefault="00C86BED" w:rsidP="00C86BED">
      <w:pPr>
        <w:spacing w:after="0" w:line="240" w:lineRule="auto"/>
        <w:ind w:firstLine="425"/>
        <w:jc w:val="both"/>
        <w:rPr>
          <w:rFonts w:ascii="Cambria" w:eastAsia="Times New Roman" w:hAnsi="Cambria" w:cs="Times New Roman"/>
          <w:sz w:val="24"/>
          <w:szCs w:val="24"/>
          <w:lang w:val="ru-RU"/>
        </w:rPr>
      </w:pPr>
      <w:r w:rsidRPr="00C86BED">
        <w:rPr>
          <w:rFonts w:ascii="Cambria" w:eastAsia="Times New Roman" w:hAnsi="Cambria" w:cs="Times New Roman"/>
          <w:sz w:val="24"/>
          <w:szCs w:val="24"/>
          <w:lang w:val="ru-RU"/>
        </w:rPr>
        <w:t>Проведены экспериментальные исследования прототипа симулятора землетрясения на основе ТПР. Тестовые траектории движения мобильной платформы в направлении оси Х, Y и движения вертикальной платформы были заданы в виде синусоидальной волны с частотой 0,5 Гц, амплитуда которой модулируется огибающей с частотой 0,05 Гц. Заданы следующие максимальные амплитуды по оси X в пределах ± 0.2 м, по оси Y в пределах ± 0.05 м, по оси Z в пределах ± 0.05 м. Экспериментальные исследования подтвердили возможность воспроизведения прототипом симулятора землетрясений заданных ускорений направлении оси Х, Y и Z согласно заданной сейсмограммы. Результаты экспериментальных исследований показали способность разработанного прототипа симулятора землетрясения воспроизводить сейсмограмму землетрясения. Проведены экспериментальные исследования прототипа симулятора землетрясения с участием человека, которые подтвердили эффект ощущения реального землетрясения. С помощью датчика IMU были сняты показания параметров ускорения и углов отклонения головы человека при положениях сидя и стоя. Из анализа полученных результатов проведенных испытаний симулятора землетрясения, были выданы рекомендации поведения людей при сильном землетрясении.</w:t>
      </w:r>
    </w:p>
    <w:p w:rsidR="00C86BED" w:rsidRPr="00C86BED" w:rsidRDefault="00C86BED" w:rsidP="00C86BED">
      <w:pPr>
        <w:autoSpaceDE w:val="0"/>
        <w:autoSpaceDN w:val="0"/>
        <w:adjustRightInd w:val="0"/>
        <w:spacing w:after="0" w:line="240" w:lineRule="auto"/>
        <w:ind w:firstLine="425"/>
        <w:jc w:val="both"/>
        <w:rPr>
          <w:rFonts w:ascii="Cambria" w:eastAsia="Times New Roman" w:hAnsi="Cambria" w:cs="Times New Roman"/>
          <w:sz w:val="24"/>
          <w:szCs w:val="24"/>
          <w:lang w:val="ru-RU"/>
        </w:rPr>
      </w:pPr>
    </w:p>
    <w:p w:rsidR="00C86BED" w:rsidRPr="00C86BED" w:rsidRDefault="00C86BED" w:rsidP="00C86BED">
      <w:pPr>
        <w:autoSpaceDE w:val="0"/>
        <w:autoSpaceDN w:val="0"/>
        <w:adjustRightInd w:val="0"/>
        <w:spacing w:after="0" w:line="240" w:lineRule="auto"/>
        <w:ind w:firstLine="425"/>
        <w:jc w:val="both"/>
        <w:rPr>
          <w:rFonts w:ascii="Cambria" w:eastAsia="Calibri" w:hAnsi="Cambria" w:cs="Times New Roman"/>
          <w:b/>
          <w:bCs/>
          <w:sz w:val="24"/>
          <w:szCs w:val="24"/>
          <w:lang w:val="ru-KZ"/>
        </w:rPr>
      </w:pPr>
      <w:r w:rsidRPr="00C86BED">
        <w:rPr>
          <w:rFonts w:ascii="Cambria" w:eastAsia="Calibri" w:hAnsi="Cambria" w:cs="Times New Roman"/>
          <w:b/>
          <w:bCs/>
          <w:sz w:val="24"/>
          <w:szCs w:val="24"/>
          <w:lang w:val="ru-KZ"/>
        </w:rPr>
        <w:t>Благодарность, конфликт интересов</w:t>
      </w:r>
    </w:p>
    <w:p w:rsidR="00C86BED" w:rsidRPr="00C86BED" w:rsidRDefault="00C86BED" w:rsidP="00C86BED">
      <w:pPr>
        <w:autoSpaceDE w:val="0"/>
        <w:autoSpaceDN w:val="0"/>
        <w:adjustRightInd w:val="0"/>
        <w:spacing w:after="0" w:line="240" w:lineRule="auto"/>
        <w:ind w:firstLine="425"/>
        <w:jc w:val="both"/>
        <w:rPr>
          <w:rFonts w:ascii="Cambria" w:eastAsia="Times New Roman" w:hAnsi="Cambria" w:cs="Times New Roman"/>
          <w:bCs/>
          <w:sz w:val="24"/>
          <w:szCs w:val="24"/>
          <w:lang w:val="ru-RU"/>
        </w:rPr>
      </w:pPr>
      <w:r w:rsidRPr="00C86BED">
        <w:rPr>
          <w:rFonts w:ascii="Cambria" w:eastAsia="Times New Roman" w:hAnsi="Cambria" w:cs="Times New Roman"/>
          <w:sz w:val="24"/>
          <w:szCs w:val="24"/>
          <w:lang w:val="ru-RU"/>
        </w:rPr>
        <w:t xml:space="preserve">Работа выполнена в рамках </w:t>
      </w:r>
      <w:proofErr w:type="spellStart"/>
      <w:r w:rsidRPr="00C86BED">
        <w:rPr>
          <w:rFonts w:ascii="Cambria" w:eastAsia="Times New Roman" w:hAnsi="Cambria" w:cs="Times New Roman"/>
          <w:sz w:val="24"/>
          <w:szCs w:val="24"/>
          <w:lang w:val="ru-RU"/>
        </w:rPr>
        <w:t>грантового</w:t>
      </w:r>
      <w:proofErr w:type="spellEnd"/>
      <w:r w:rsidRPr="00C86BED">
        <w:rPr>
          <w:rFonts w:ascii="Cambria" w:eastAsia="Times New Roman" w:hAnsi="Cambria" w:cs="Times New Roman"/>
          <w:sz w:val="24"/>
          <w:szCs w:val="24"/>
          <w:lang w:val="ru-RU"/>
        </w:rPr>
        <w:t xml:space="preserve"> проекта AP26195455 «</w:t>
      </w:r>
      <w:hyperlink r:id="rId36" w:history="1">
        <w:r w:rsidRPr="00C86BED">
          <w:rPr>
            <w:rFonts w:ascii="Cambria" w:eastAsia="Times New Roman" w:hAnsi="Cambria" w:cs="Times New Roman"/>
            <w:sz w:val="24"/>
            <w:szCs w:val="24"/>
            <w:lang w:val="ru-RU"/>
          </w:rPr>
          <w:t>Разработка симулятора землетрясения для обучения поведения людей при землетрясении на основе тросового параллельного робота</w:t>
        </w:r>
      </w:hyperlink>
      <w:r w:rsidRPr="00C86BED">
        <w:rPr>
          <w:rFonts w:ascii="Cambria" w:eastAsia="Times New Roman" w:hAnsi="Cambria" w:cs="Times New Roman"/>
          <w:sz w:val="24"/>
          <w:szCs w:val="24"/>
          <w:lang w:val="ru-RU"/>
        </w:rPr>
        <w:t xml:space="preserve">» и финансировалось </w:t>
      </w:r>
      <w:r w:rsidRPr="00C86BED">
        <w:rPr>
          <w:rFonts w:ascii="Cambria" w:eastAsia="Times New Roman" w:hAnsi="Cambria" w:cs="Times New Roman"/>
          <w:bCs/>
          <w:sz w:val="24"/>
          <w:szCs w:val="24"/>
          <w:lang w:val="ru-RU"/>
        </w:rPr>
        <w:t>Комитетом науки Министерства науки и высшего образования Республики Казахстан.</w:t>
      </w:r>
    </w:p>
    <w:p w:rsidR="00C86BED" w:rsidRDefault="00C86BED" w:rsidP="00C86BED">
      <w:pPr>
        <w:autoSpaceDE w:val="0"/>
        <w:autoSpaceDN w:val="0"/>
        <w:adjustRightInd w:val="0"/>
        <w:spacing w:after="0" w:line="240" w:lineRule="auto"/>
        <w:ind w:firstLine="425"/>
        <w:jc w:val="both"/>
        <w:rPr>
          <w:rFonts w:ascii="Cambria" w:eastAsia="Calibri" w:hAnsi="Cambria" w:cs="Times New Roman"/>
          <w:b/>
          <w:bCs/>
          <w:sz w:val="24"/>
          <w:szCs w:val="24"/>
          <w:lang w:val="ru-KZ"/>
        </w:rPr>
      </w:pPr>
    </w:p>
    <w:p w:rsidR="00C86BED" w:rsidRPr="00C86BED" w:rsidRDefault="00C86BED" w:rsidP="00C86BED">
      <w:pPr>
        <w:autoSpaceDE w:val="0"/>
        <w:autoSpaceDN w:val="0"/>
        <w:adjustRightInd w:val="0"/>
        <w:spacing w:after="0" w:line="240" w:lineRule="auto"/>
        <w:ind w:firstLine="425"/>
        <w:jc w:val="both"/>
        <w:rPr>
          <w:rFonts w:ascii="Cambria" w:eastAsia="Calibri" w:hAnsi="Cambria" w:cs="Times New Roman"/>
          <w:b/>
          <w:bCs/>
          <w:sz w:val="24"/>
          <w:szCs w:val="24"/>
          <w:lang w:val="ru-KZ"/>
        </w:rPr>
      </w:pPr>
      <w:r w:rsidRPr="00C86BED">
        <w:rPr>
          <w:rFonts w:ascii="Cambria" w:eastAsia="Calibri" w:hAnsi="Cambria" w:cs="Times New Roman"/>
          <w:b/>
          <w:bCs/>
          <w:sz w:val="24"/>
          <w:szCs w:val="24"/>
          <w:lang w:val="ru-KZ"/>
        </w:rPr>
        <w:t>Вклад авторов:</w:t>
      </w:r>
    </w:p>
    <w:p w:rsidR="00C86BED" w:rsidRPr="00C86BED" w:rsidRDefault="00C86BED" w:rsidP="00C86BED">
      <w:pPr>
        <w:autoSpaceDE w:val="0"/>
        <w:autoSpaceDN w:val="0"/>
        <w:adjustRightInd w:val="0"/>
        <w:spacing w:after="0" w:line="240" w:lineRule="auto"/>
        <w:jc w:val="both"/>
        <w:rPr>
          <w:rFonts w:ascii="Cambria" w:eastAsia="Calibri" w:hAnsi="Cambria" w:cs="Times New Roman"/>
          <w:sz w:val="24"/>
          <w:szCs w:val="24"/>
          <w:lang w:val="ru-KZ"/>
        </w:rPr>
      </w:pPr>
      <w:r w:rsidRPr="00C86BED">
        <w:rPr>
          <w:rFonts w:ascii="Cambria" w:eastAsia="Calibri" w:hAnsi="Cambria" w:cs="Times New Roman"/>
          <w:bCs/>
          <w:sz w:val="24"/>
          <w:szCs w:val="24"/>
          <w:lang w:val="ru-RU"/>
        </w:rPr>
        <w:t>А</w:t>
      </w:r>
      <w:r w:rsidRPr="00C86BED">
        <w:rPr>
          <w:rFonts w:ascii="Cambria" w:eastAsia="Calibri" w:hAnsi="Cambria" w:cs="Times New Roman"/>
          <w:bCs/>
          <w:sz w:val="24"/>
          <w:szCs w:val="24"/>
          <w:lang w:val="ru-KZ"/>
        </w:rPr>
        <w:t>.</w:t>
      </w:r>
      <w:r w:rsidRPr="00C86BED">
        <w:rPr>
          <w:rFonts w:ascii="Cambria" w:eastAsia="Calibri" w:hAnsi="Cambria" w:cs="Times New Roman"/>
          <w:bCs/>
          <w:sz w:val="24"/>
          <w:szCs w:val="24"/>
          <w:lang w:val="ru-RU"/>
        </w:rPr>
        <w:t>А</w:t>
      </w:r>
      <w:r w:rsidRPr="00C86BED">
        <w:rPr>
          <w:rFonts w:ascii="Cambria" w:eastAsia="Calibri" w:hAnsi="Cambria" w:cs="Times New Roman"/>
          <w:bCs/>
          <w:sz w:val="24"/>
          <w:szCs w:val="24"/>
          <w:lang w:val="ru-KZ"/>
        </w:rPr>
        <w:t xml:space="preserve">. </w:t>
      </w:r>
      <w:proofErr w:type="spellStart"/>
      <w:r w:rsidRPr="00C86BED">
        <w:rPr>
          <w:rFonts w:ascii="Cambria" w:eastAsia="Calibri" w:hAnsi="Cambria" w:cs="Times New Roman"/>
          <w:bCs/>
          <w:sz w:val="24"/>
          <w:szCs w:val="24"/>
          <w:lang w:val="ru-RU"/>
        </w:rPr>
        <w:t>Джомартов</w:t>
      </w:r>
      <w:proofErr w:type="spellEnd"/>
      <w:r w:rsidRPr="00C86BED">
        <w:rPr>
          <w:rFonts w:ascii="Cambria" w:eastAsia="Calibri" w:hAnsi="Cambria" w:cs="Times New Roman"/>
          <w:bCs/>
          <w:sz w:val="24"/>
          <w:szCs w:val="24"/>
          <w:lang w:val="ru-KZ"/>
        </w:rPr>
        <w:t xml:space="preserve">: </w:t>
      </w:r>
      <w:r w:rsidRPr="00C86BED">
        <w:rPr>
          <w:rFonts w:ascii="Cambria" w:eastAsia="Calibri" w:hAnsi="Cambria" w:cs="Times New Roman"/>
          <w:sz w:val="24"/>
          <w:szCs w:val="24"/>
          <w:lang w:val="ru-KZ"/>
        </w:rPr>
        <w:t>разработал концепцию исследования,</w:t>
      </w:r>
      <w:r w:rsidRPr="00C86BED">
        <w:rPr>
          <w:rFonts w:ascii="Cambria" w:eastAsia="Calibri" w:hAnsi="Cambria" w:cs="Times New Roman"/>
          <w:sz w:val="24"/>
          <w:szCs w:val="24"/>
          <w:lang w:val="ru-RU"/>
        </w:rPr>
        <w:t xml:space="preserve"> идею работы,</w:t>
      </w:r>
      <w:r w:rsidRPr="00C86BED">
        <w:rPr>
          <w:rFonts w:ascii="Cambria" w:eastAsia="Calibri" w:hAnsi="Cambria" w:cs="Times New Roman"/>
          <w:sz w:val="24"/>
          <w:szCs w:val="24"/>
          <w:lang w:val="ru-KZ"/>
        </w:rPr>
        <w:t xml:space="preserve"> методологию</w:t>
      </w:r>
      <w:r w:rsidRPr="00C86BED">
        <w:rPr>
          <w:rFonts w:ascii="Cambria" w:eastAsia="Calibri" w:hAnsi="Cambria" w:cs="Times New Roman"/>
          <w:sz w:val="24"/>
          <w:szCs w:val="24"/>
          <w:lang w:val="ru-RU"/>
        </w:rPr>
        <w:t>.</w:t>
      </w:r>
      <w:r w:rsidRPr="00C86BED">
        <w:rPr>
          <w:rFonts w:ascii="Cambria" w:eastAsia="Calibri" w:hAnsi="Cambria" w:cs="Times New Roman"/>
          <w:sz w:val="24"/>
          <w:szCs w:val="24"/>
          <w:lang w:val="ru-KZ"/>
        </w:rPr>
        <w:t xml:space="preserve"> </w:t>
      </w:r>
    </w:p>
    <w:p w:rsidR="00C86BED" w:rsidRPr="00C86BED" w:rsidRDefault="00C86BED" w:rsidP="00C86BED">
      <w:pPr>
        <w:autoSpaceDE w:val="0"/>
        <w:autoSpaceDN w:val="0"/>
        <w:adjustRightInd w:val="0"/>
        <w:spacing w:after="0" w:line="240" w:lineRule="auto"/>
        <w:jc w:val="both"/>
        <w:rPr>
          <w:rFonts w:ascii="Cambria" w:eastAsia="Calibri" w:hAnsi="Cambria" w:cs="Times New Roman"/>
          <w:sz w:val="24"/>
          <w:szCs w:val="24"/>
          <w:lang w:val="ru-RU"/>
        </w:rPr>
      </w:pPr>
      <w:r w:rsidRPr="00C86BED">
        <w:rPr>
          <w:rFonts w:ascii="Cambria" w:eastAsia="Calibri" w:hAnsi="Cambria" w:cs="Times New Roman"/>
          <w:bCs/>
          <w:sz w:val="24"/>
          <w:szCs w:val="24"/>
          <w:lang w:val="ru-RU"/>
        </w:rPr>
        <w:t>А</w:t>
      </w:r>
      <w:r w:rsidRPr="00C86BED">
        <w:rPr>
          <w:rFonts w:ascii="Cambria" w:eastAsia="Calibri" w:hAnsi="Cambria" w:cs="Times New Roman"/>
          <w:bCs/>
          <w:sz w:val="24"/>
          <w:szCs w:val="24"/>
          <w:lang w:val="ru-KZ"/>
        </w:rPr>
        <w:t>.</w:t>
      </w:r>
      <w:r w:rsidRPr="00C86BED">
        <w:rPr>
          <w:rFonts w:ascii="Cambria" w:eastAsia="Calibri" w:hAnsi="Cambria" w:cs="Times New Roman"/>
          <w:bCs/>
          <w:sz w:val="24"/>
          <w:szCs w:val="24"/>
          <w:lang w:val="ru-RU"/>
        </w:rPr>
        <w:t>А</w:t>
      </w:r>
      <w:r w:rsidRPr="00C86BED">
        <w:rPr>
          <w:rFonts w:ascii="Cambria" w:eastAsia="Calibri" w:hAnsi="Cambria" w:cs="Times New Roman"/>
          <w:bCs/>
          <w:sz w:val="24"/>
          <w:szCs w:val="24"/>
          <w:lang w:val="ru-KZ"/>
        </w:rPr>
        <w:t xml:space="preserve">. </w:t>
      </w:r>
      <w:proofErr w:type="spellStart"/>
      <w:r w:rsidRPr="00C86BED">
        <w:rPr>
          <w:rFonts w:ascii="Cambria" w:eastAsia="Calibri" w:hAnsi="Cambria" w:cs="Times New Roman"/>
          <w:bCs/>
          <w:sz w:val="24"/>
          <w:szCs w:val="24"/>
          <w:lang w:val="ru-RU"/>
        </w:rPr>
        <w:t>Абдураимов</w:t>
      </w:r>
      <w:proofErr w:type="spellEnd"/>
      <w:r w:rsidRPr="00C86BED">
        <w:rPr>
          <w:rFonts w:ascii="Cambria" w:eastAsia="Calibri" w:hAnsi="Cambria" w:cs="Times New Roman"/>
          <w:bCs/>
          <w:sz w:val="24"/>
          <w:szCs w:val="24"/>
          <w:lang w:val="ru-KZ"/>
        </w:rPr>
        <w:t xml:space="preserve">: </w:t>
      </w:r>
      <w:r w:rsidRPr="00C86BED">
        <w:rPr>
          <w:rFonts w:ascii="Cambria" w:eastAsia="Calibri" w:hAnsi="Cambria" w:cs="Times New Roman"/>
          <w:sz w:val="24"/>
          <w:szCs w:val="24"/>
          <w:lang w:val="ru-KZ"/>
        </w:rPr>
        <w:t>провел литературный обзор, исследование состояния проблемы</w:t>
      </w:r>
      <w:r w:rsidRPr="00C86BED">
        <w:rPr>
          <w:rFonts w:ascii="Cambria" w:eastAsia="Calibri" w:hAnsi="Cambria" w:cs="Times New Roman"/>
          <w:sz w:val="24"/>
          <w:szCs w:val="24"/>
          <w:lang w:val="ru-RU"/>
        </w:rPr>
        <w:t>, проектирование прототипа.</w:t>
      </w:r>
    </w:p>
    <w:p w:rsidR="00C86BED" w:rsidRPr="00C86BED" w:rsidRDefault="00C86BED" w:rsidP="00C86BED">
      <w:pPr>
        <w:autoSpaceDE w:val="0"/>
        <w:autoSpaceDN w:val="0"/>
        <w:adjustRightInd w:val="0"/>
        <w:spacing w:after="0" w:line="240" w:lineRule="auto"/>
        <w:jc w:val="both"/>
        <w:rPr>
          <w:rFonts w:ascii="Cambria" w:eastAsia="Calibri" w:hAnsi="Cambria" w:cs="Times New Roman"/>
          <w:sz w:val="24"/>
          <w:szCs w:val="24"/>
          <w:lang w:val="ru-RU"/>
        </w:rPr>
      </w:pPr>
      <w:r w:rsidRPr="00C86BED">
        <w:rPr>
          <w:rFonts w:ascii="Cambria" w:eastAsia="Calibri" w:hAnsi="Cambria" w:cs="Times New Roman"/>
          <w:bCs/>
          <w:sz w:val="24"/>
          <w:szCs w:val="24"/>
          <w:lang w:val="ru-KZ"/>
        </w:rPr>
        <w:t>А.</w:t>
      </w:r>
      <w:r w:rsidRPr="00C86BED">
        <w:rPr>
          <w:rFonts w:ascii="Cambria" w:eastAsia="Calibri" w:hAnsi="Cambria" w:cs="Times New Roman"/>
          <w:bCs/>
          <w:sz w:val="24"/>
          <w:szCs w:val="24"/>
          <w:lang w:val="ru-RU"/>
        </w:rPr>
        <w:t>Н</w:t>
      </w:r>
      <w:r w:rsidRPr="00C86BED">
        <w:rPr>
          <w:rFonts w:ascii="Cambria" w:eastAsia="Calibri" w:hAnsi="Cambria" w:cs="Times New Roman"/>
          <w:bCs/>
          <w:sz w:val="24"/>
          <w:szCs w:val="24"/>
          <w:lang w:val="ru-KZ"/>
        </w:rPr>
        <w:t xml:space="preserve">. </w:t>
      </w:r>
      <w:proofErr w:type="spellStart"/>
      <w:r w:rsidRPr="00C86BED">
        <w:rPr>
          <w:rFonts w:ascii="Cambria" w:eastAsia="Calibri" w:hAnsi="Cambria" w:cs="Times New Roman"/>
          <w:bCs/>
          <w:sz w:val="24"/>
          <w:szCs w:val="24"/>
          <w:lang w:val="ru-RU"/>
        </w:rPr>
        <w:t>Камал</w:t>
      </w:r>
      <w:proofErr w:type="spellEnd"/>
      <w:r w:rsidRPr="00C86BED">
        <w:rPr>
          <w:rFonts w:ascii="Cambria" w:eastAsia="Calibri" w:hAnsi="Cambria" w:cs="Times New Roman"/>
          <w:bCs/>
          <w:sz w:val="24"/>
          <w:szCs w:val="24"/>
          <w:lang w:val="ru-KZ"/>
        </w:rPr>
        <w:t xml:space="preserve">: </w:t>
      </w:r>
      <w:r w:rsidRPr="00C86BED">
        <w:rPr>
          <w:rFonts w:ascii="Cambria" w:eastAsia="Calibri" w:hAnsi="Cambria" w:cs="Times New Roman"/>
          <w:sz w:val="24"/>
          <w:szCs w:val="24"/>
          <w:lang w:val="ru-KZ"/>
        </w:rPr>
        <w:t>провел</w:t>
      </w:r>
      <w:r w:rsidRPr="00C86BED">
        <w:rPr>
          <w:rFonts w:ascii="Cambria" w:eastAsia="Calibri" w:hAnsi="Cambria" w:cs="Times New Roman"/>
          <w:sz w:val="24"/>
          <w:szCs w:val="24"/>
          <w:lang w:val="ru-RU"/>
        </w:rPr>
        <w:t xml:space="preserve"> разработку системы управления и сбор данных с датчика.</w:t>
      </w:r>
    </w:p>
    <w:p w:rsidR="00C86BED" w:rsidRPr="00C86BED" w:rsidRDefault="00C86BED" w:rsidP="00C86BED">
      <w:pPr>
        <w:autoSpaceDE w:val="0"/>
        <w:autoSpaceDN w:val="0"/>
        <w:adjustRightInd w:val="0"/>
        <w:spacing w:after="0" w:line="240" w:lineRule="auto"/>
        <w:ind w:firstLine="425"/>
        <w:jc w:val="both"/>
        <w:rPr>
          <w:rFonts w:ascii="Cambria" w:eastAsia="Calibri" w:hAnsi="Cambria" w:cs="Times New Roman"/>
          <w:sz w:val="24"/>
          <w:szCs w:val="24"/>
          <w:lang w:val="ru-RU"/>
        </w:rPr>
      </w:pPr>
    </w:p>
    <w:p w:rsidR="00C86BED" w:rsidRDefault="00C86BED" w:rsidP="00C86BED">
      <w:pPr>
        <w:spacing w:after="0" w:line="240" w:lineRule="auto"/>
        <w:ind w:firstLine="425"/>
        <w:jc w:val="center"/>
        <w:rPr>
          <w:rFonts w:ascii="Cambria" w:eastAsia="Times New Roman" w:hAnsi="Cambria" w:cs="Times New Roman"/>
          <w:b/>
          <w:bCs/>
          <w:sz w:val="24"/>
          <w:szCs w:val="24"/>
        </w:rPr>
      </w:pPr>
      <w:proofErr w:type="spellStart"/>
      <w:r w:rsidRPr="00C86BED">
        <w:rPr>
          <w:rFonts w:ascii="Cambria" w:eastAsia="Times New Roman" w:hAnsi="Cambria" w:cs="Times New Roman"/>
          <w:b/>
          <w:bCs/>
          <w:sz w:val="24"/>
          <w:szCs w:val="24"/>
        </w:rPr>
        <w:t>Список</w:t>
      </w:r>
      <w:proofErr w:type="spellEnd"/>
      <w:r w:rsidRPr="00C86BED">
        <w:rPr>
          <w:rFonts w:ascii="Cambria" w:eastAsia="Times New Roman" w:hAnsi="Cambria" w:cs="Times New Roman"/>
          <w:b/>
          <w:bCs/>
          <w:sz w:val="24"/>
          <w:szCs w:val="24"/>
        </w:rPr>
        <w:t xml:space="preserve"> </w:t>
      </w:r>
      <w:proofErr w:type="spellStart"/>
      <w:r w:rsidRPr="00C86BED">
        <w:rPr>
          <w:rFonts w:ascii="Cambria" w:eastAsia="Times New Roman" w:hAnsi="Cambria" w:cs="Times New Roman"/>
          <w:b/>
          <w:bCs/>
          <w:sz w:val="24"/>
          <w:szCs w:val="24"/>
        </w:rPr>
        <w:t>литературы</w:t>
      </w:r>
      <w:proofErr w:type="spellEnd"/>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proofErr w:type="spellStart"/>
      <w:r w:rsidRPr="00FE31C3">
        <w:rPr>
          <w:rFonts w:ascii="Cambria" w:eastAsia="Times New Roman" w:hAnsi="Cambria" w:cs="Times New Roman"/>
          <w:sz w:val="24"/>
          <w:szCs w:val="24"/>
        </w:rPr>
        <w:t>Koketsu</w:t>
      </w:r>
      <w:proofErr w:type="spellEnd"/>
      <w:r w:rsidRPr="00FE31C3">
        <w:rPr>
          <w:rFonts w:ascii="Cambria" w:eastAsia="Times New Roman" w:hAnsi="Cambria" w:cs="Times New Roman"/>
          <w:sz w:val="24"/>
          <w:szCs w:val="24"/>
        </w:rPr>
        <w:t xml:space="preserve"> K., Miyake H. A seismological overview of long-period ground motion // Journal of Seismology. – 2008. – Vol. 12, № 2. – P. 133–143. – DOI: 10.1007/s10950-007-9080-0.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proofErr w:type="spellStart"/>
      <w:r w:rsidRPr="00FE31C3">
        <w:rPr>
          <w:rFonts w:ascii="Cambria" w:eastAsia="Times New Roman" w:hAnsi="Cambria" w:cs="Times New Roman"/>
          <w:sz w:val="24"/>
          <w:szCs w:val="24"/>
        </w:rPr>
        <w:t>Ohtani</w:t>
      </w:r>
      <w:proofErr w:type="spellEnd"/>
      <w:r w:rsidRPr="00FE31C3">
        <w:rPr>
          <w:rFonts w:ascii="Cambria" w:eastAsia="Times New Roman" w:hAnsi="Cambria" w:cs="Times New Roman"/>
          <w:sz w:val="24"/>
          <w:szCs w:val="24"/>
        </w:rPr>
        <w:t xml:space="preserve"> K., Ogawa N., Katayama T., Shibata H. Construction of E-Defense (3-D Full-Scale Earthquake Testing Facility) // Proceedings of the 13th World Conference on Earthquake Engineering. – Vancouver, B.C., Canada, 2004. – Paper № 189.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proofErr w:type="spellStart"/>
      <w:r w:rsidRPr="00FE31C3">
        <w:rPr>
          <w:rFonts w:ascii="Cambria" w:eastAsia="Times New Roman" w:hAnsi="Cambria" w:cs="Times New Roman"/>
          <w:sz w:val="24"/>
          <w:szCs w:val="24"/>
        </w:rPr>
        <w:t>Roh</w:t>
      </w:r>
      <w:proofErr w:type="spellEnd"/>
      <w:r w:rsidRPr="00FE31C3">
        <w:rPr>
          <w:rFonts w:ascii="Cambria" w:eastAsia="Times New Roman" w:hAnsi="Cambria" w:cs="Times New Roman"/>
          <w:sz w:val="24"/>
          <w:szCs w:val="24"/>
        </w:rPr>
        <w:t xml:space="preserve"> S.-G., Taguchi Y., Nishida Y., Yamaguchi R., Fukuda Y., Kuroda S., Yoshida M., Fukushima E.F., Hirose S. Development of the portable ground motion simulator of an earthquake // Proceedings of the 2013 IEEE/RSJ International Conference on Intelligent Robots and Systems (IROS). – Tokyo, Japan, 2013. – P. 5339–5344.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Ouellette J.F., </w:t>
      </w:r>
      <w:proofErr w:type="spellStart"/>
      <w:r w:rsidRPr="00FE31C3">
        <w:rPr>
          <w:rFonts w:ascii="Cambria" w:eastAsia="Times New Roman" w:hAnsi="Cambria" w:cs="Times New Roman"/>
          <w:sz w:val="24"/>
          <w:szCs w:val="24"/>
        </w:rPr>
        <w:t>Poeling</w:t>
      </w:r>
      <w:proofErr w:type="spellEnd"/>
      <w:r w:rsidRPr="00FE31C3">
        <w:rPr>
          <w:rFonts w:ascii="Cambria" w:eastAsia="Times New Roman" w:hAnsi="Cambria" w:cs="Times New Roman"/>
          <w:sz w:val="24"/>
          <w:szCs w:val="24"/>
        </w:rPr>
        <w:t xml:space="preserve"> D.L. Earthquake simulator: patent US 4112776A. – Publ. 12.09.1978.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Li B., Wang L., Liu Y., Zheng S. Vehicular earthquake simulator based on 4-RPS space parallel mechanism: patent CN 101819727A. – Publ. 01.09.2010.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Matsuura D., Ishida S., </w:t>
      </w:r>
      <w:proofErr w:type="spellStart"/>
      <w:r w:rsidRPr="00FE31C3">
        <w:rPr>
          <w:rFonts w:ascii="Cambria" w:eastAsia="Times New Roman" w:hAnsi="Cambria" w:cs="Times New Roman"/>
          <w:sz w:val="24"/>
          <w:szCs w:val="24"/>
        </w:rPr>
        <w:t>Akramin</w:t>
      </w:r>
      <w:proofErr w:type="spellEnd"/>
      <w:r w:rsidRPr="00FE31C3">
        <w:rPr>
          <w:rFonts w:ascii="Cambria" w:eastAsia="Times New Roman" w:hAnsi="Cambria" w:cs="Times New Roman"/>
          <w:sz w:val="24"/>
          <w:szCs w:val="24"/>
        </w:rPr>
        <w:t xml:space="preserve"> M., </w:t>
      </w:r>
      <w:proofErr w:type="spellStart"/>
      <w:r w:rsidRPr="00FE31C3">
        <w:rPr>
          <w:rFonts w:ascii="Cambria" w:eastAsia="Times New Roman" w:hAnsi="Cambria" w:cs="Times New Roman"/>
          <w:sz w:val="24"/>
          <w:szCs w:val="24"/>
        </w:rPr>
        <w:t>Küçüktabak</w:t>
      </w:r>
      <w:proofErr w:type="spellEnd"/>
      <w:r w:rsidRPr="00FE31C3">
        <w:rPr>
          <w:rFonts w:ascii="Cambria" w:eastAsia="Times New Roman" w:hAnsi="Cambria" w:cs="Times New Roman"/>
          <w:sz w:val="24"/>
          <w:szCs w:val="24"/>
        </w:rPr>
        <w:t xml:space="preserve"> E., </w:t>
      </w:r>
      <w:proofErr w:type="spellStart"/>
      <w:r w:rsidRPr="00FE31C3">
        <w:rPr>
          <w:rFonts w:ascii="Cambria" w:eastAsia="Times New Roman" w:hAnsi="Cambria" w:cs="Times New Roman"/>
          <w:sz w:val="24"/>
          <w:szCs w:val="24"/>
        </w:rPr>
        <w:t>Sugahara</w:t>
      </w:r>
      <w:proofErr w:type="spellEnd"/>
      <w:r w:rsidRPr="00FE31C3">
        <w:rPr>
          <w:rFonts w:ascii="Cambria" w:eastAsia="Times New Roman" w:hAnsi="Cambria" w:cs="Times New Roman"/>
          <w:sz w:val="24"/>
          <w:szCs w:val="24"/>
        </w:rPr>
        <w:t xml:space="preserve"> Y., Takeda Y., </w:t>
      </w:r>
      <w:proofErr w:type="spellStart"/>
      <w:r w:rsidRPr="00FE31C3">
        <w:rPr>
          <w:rFonts w:ascii="Cambria" w:eastAsia="Times New Roman" w:hAnsi="Cambria" w:cs="Times New Roman"/>
          <w:sz w:val="24"/>
          <w:szCs w:val="24"/>
        </w:rPr>
        <w:t>Fukuwa</w:t>
      </w:r>
      <w:proofErr w:type="spellEnd"/>
      <w:r w:rsidRPr="00FE31C3">
        <w:rPr>
          <w:rFonts w:ascii="Cambria" w:eastAsia="Times New Roman" w:hAnsi="Cambria" w:cs="Times New Roman"/>
          <w:sz w:val="24"/>
          <w:szCs w:val="24"/>
        </w:rPr>
        <w:t xml:space="preserve"> N., Yoshida M. Conceptual design of a cable driven parallel mechanism for planar earthquake </w:t>
      </w:r>
      <w:r w:rsidRPr="00FE31C3">
        <w:rPr>
          <w:rFonts w:ascii="Cambria" w:eastAsia="Times New Roman" w:hAnsi="Cambria" w:cs="Times New Roman"/>
          <w:sz w:val="24"/>
          <w:szCs w:val="24"/>
        </w:rPr>
        <w:lastRenderedPageBreak/>
        <w:t xml:space="preserve">simulation // ROMANSY 21 – Robot Design, Dynamics and Control. – Cham: Springer, 2016. – P. 403–411. – DOI: 10.1007/978-3-319-33714-2_45.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lang w:val="ru-RU"/>
        </w:rPr>
      </w:pPr>
      <w:proofErr w:type="spellStart"/>
      <w:r w:rsidRPr="00FE31C3">
        <w:rPr>
          <w:rFonts w:ascii="Cambria" w:eastAsia="Times New Roman" w:hAnsi="Cambria" w:cs="Times New Roman"/>
          <w:sz w:val="24"/>
          <w:szCs w:val="24"/>
          <w:lang w:val="ru-RU"/>
        </w:rPr>
        <w:t>Джомартов</w:t>
      </w:r>
      <w:proofErr w:type="spellEnd"/>
      <w:r w:rsidRPr="00FE31C3">
        <w:rPr>
          <w:rFonts w:ascii="Cambria" w:eastAsia="Times New Roman" w:hAnsi="Cambria" w:cs="Times New Roman"/>
          <w:sz w:val="24"/>
          <w:szCs w:val="24"/>
          <w:lang w:val="ru-RU"/>
        </w:rPr>
        <w:t xml:space="preserve"> А.А., </w:t>
      </w:r>
      <w:proofErr w:type="spellStart"/>
      <w:r w:rsidRPr="00FE31C3">
        <w:rPr>
          <w:rFonts w:ascii="Cambria" w:eastAsia="Times New Roman" w:hAnsi="Cambria" w:cs="Times New Roman"/>
          <w:sz w:val="24"/>
          <w:szCs w:val="24"/>
          <w:lang w:val="ru-RU"/>
        </w:rPr>
        <w:t>Камал</w:t>
      </w:r>
      <w:proofErr w:type="spellEnd"/>
      <w:r w:rsidRPr="00FE31C3">
        <w:rPr>
          <w:rFonts w:ascii="Cambria" w:eastAsia="Times New Roman" w:hAnsi="Cambria" w:cs="Times New Roman"/>
          <w:sz w:val="24"/>
          <w:szCs w:val="24"/>
          <w:lang w:val="ru-RU"/>
        </w:rPr>
        <w:t xml:space="preserve"> А.А., </w:t>
      </w:r>
      <w:proofErr w:type="spellStart"/>
      <w:r w:rsidRPr="00FE31C3">
        <w:rPr>
          <w:rFonts w:ascii="Cambria" w:eastAsia="Times New Roman" w:hAnsi="Cambria" w:cs="Times New Roman"/>
          <w:sz w:val="24"/>
          <w:szCs w:val="24"/>
          <w:lang w:val="ru-RU"/>
        </w:rPr>
        <w:t>Абдураимов</w:t>
      </w:r>
      <w:proofErr w:type="spellEnd"/>
      <w:r w:rsidRPr="00FE31C3">
        <w:rPr>
          <w:rFonts w:ascii="Cambria" w:eastAsia="Times New Roman" w:hAnsi="Cambria" w:cs="Times New Roman"/>
          <w:sz w:val="24"/>
          <w:szCs w:val="24"/>
          <w:lang w:val="ru-RU"/>
        </w:rPr>
        <w:t xml:space="preserve"> А.Е., </w:t>
      </w:r>
      <w:proofErr w:type="spellStart"/>
      <w:r w:rsidRPr="00FE31C3">
        <w:rPr>
          <w:rFonts w:ascii="Cambria" w:eastAsia="Times New Roman" w:hAnsi="Cambria" w:cs="Times New Roman"/>
          <w:sz w:val="24"/>
          <w:szCs w:val="24"/>
          <w:lang w:val="ru-RU"/>
        </w:rPr>
        <w:t>Джамалов</w:t>
      </w:r>
      <w:proofErr w:type="spellEnd"/>
      <w:r w:rsidRPr="00FE31C3">
        <w:rPr>
          <w:rFonts w:ascii="Cambria" w:eastAsia="Times New Roman" w:hAnsi="Cambria" w:cs="Times New Roman"/>
          <w:sz w:val="24"/>
          <w:szCs w:val="24"/>
          <w:lang w:val="ru-RU"/>
        </w:rPr>
        <w:t xml:space="preserve"> Н.К. Симулятор землетрясения: Евразийский патент на изобретение № 040346. – 2022.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Wu Q., </w:t>
      </w:r>
      <w:proofErr w:type="spellStart"/>
      <w:r w:rsidRPr="00FE31C3">
        <w:rPr>
          <w:rFonts w:ascii="Cambria" w:eastAsia="Times New Roman" w:hAnsi="Cambria" w:cs="Times New Roman"/>
          <w:sz w:val="24"/>
          <w:szCs w:val="24"/>
        </w:rPr>
        <w:t>Zi</w:t>
      </w:r>
      <w:proofErr w:type="spellEnd"/>
      <w:r w:rsidRPr="00FE31C3">
        <w:rPr>
          <w:rFonts w:ascii="Cambria" w:eastAsia="Times New Roman" w:hAnsi="Cambria" w:cs="Times New Roman"/>
          <w:sz w:val="24"/>
          <w:szCs w:val="24"/>
        </w:rPr>
        <w:t xml:space="preserve"> B., Hu B., Li Y. Design, kinematics and stiffness analysis of a reconfigurable cable driven parallel robot // Chinese Journal of Mechanical Engineering. – 2025. – Vol. 38. – Article № 98. – DOI: 10.1186/s10033-025-01267-x.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proofErr w:type="spellStart"/>
      <w:r w:rsidRPr="00FE31C3">
        <w:rPr>
          <w:rFonts w:ascii="Cambria" w:eastAsia="Times New Roman" w:hAnsi="Cambria" w:cs="Times New Roman"/>
          <w:sz w:val="24"/>
          <w:szCs w:val="24"/>
        </w:rPr>
        <w:t>Tho</w:t>
      </w:r>
      <w:proofErr w:type="spellEnd"/>
      <w:r w:rsidRPr="00FE31C3">
        <w:rPr>
          <w:rFonts w:ascii="Cambria" w:eastAsia="Times New Roman" w:hAnsi="Cambria" w:cs="Times New Roman"/>
          <w:sz w:val="24"/>
          <w:szCs w:val="24"/>
        </w:rPr>
        <w:t xml:space="preserve"> T.P., </w:t>
      </w:r>
      <w:proofErr w:type="spellStart"/>
      <w:r w:rsidRPr="00FE31C3">
        <w:rPr>
          <w:rFonts w:ascii="Cambria" w:eastAsia="Times New Roman" w:hAnsi="Cambria" w:cs="Times New Roman"/>
          <w:sz w:val="24"/>
          <w:szCs w:val="24"/>
        </w:rPr>
        <w:t>Thinh</w:t>
      </w:r>
      <w:proofErr w:type="spellEnd"/>
      <w:r w:rsidRPr="00FE31C3">
        <w:rPr>
          <w:rFonts w:ascii="Cambria" w:eastAsia="Times New Roman" w:hAnsi="Cambria" w:cs="Times New Roman"/>
          <w:sz w:val="24"/>
          <w:szCs w:val="24"/>
        </w:rPr>
        <w:t xml:space="preserve"> N.T., Zhang X. An overview of cable-driven parallel robots: workspace, tension distribution, and cable sagging // Mathematical Problems in Engineering. – 2022. – Vol. 2022. – Article ID 2199748. – P. 1–15. – DOI: 10.1155/2022/2199748.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Guerra F., </w:t>
      </w:r>
      <w:proofErr w:type="spellStart"/>
      <w:r w:rsidRPr="00FE31C3">
        <w:rPr>
          <w:rFonts w:ascii="Cambria" w:eastAsia="Times New Roman" w:hAnsi="Cambria" w:cs="Times New Roman"/>
          <w:sz w:val="24"/>
          <w:szCs w:val="24"/>
        </w:rPr>
        <w:t>Idà</w:t>
      </w:r>
      <w:proofErr w:type="spellEnd"/>
      <w:r w:rsidRPr="00FE31C3">
        <w:rPr>
          <w:rFonts w:ascii="Cambria" w:eastAsia="Times New Roman" w:hAnsi="Cambria" w:cs="Times New Roman"/>
          <w:sz w:val="24"/>
          <w:szCs w:val="24"/>
        </w:rPr>
        <w:t xml:space="preserve"> E., </w:t>
      </w:r>
      <w:proofErr w:type="spellStart"/>
      <w:r w:rsidRPr="00FE31C3">
        <w:rPr>
          <w:rFonts w:ascii="Cambria" w:eastAsia="Times New Roman" w:hAnsi="Cambria" w:cs="Times New Roman"/>
          <w:sz w:val="24"/>
          <w:szCs w:val="24"/>
        </w:rPr>
        <w:t>Carricato</w:t>
      </w:r>
      <w:proofErr w:type="spellEnd"/>
      <w:r w:rsidRPr="00FE31C3">
        <w:rPr>
          <w:rFonts w:ascii="Cambria" w:eastAsia="Times New Roman" w:hAnsi="Cambria" w:cs="Times New Roman"/>
          <w:sz w:val="24"/>
          <w:szCs w:val="24"/>
        </w:rPr>
        <w:t xml:space="preserve"> M., Agrawal S. Performance evaluation of cable-driven wrench applicators: geometric and experimental analysis // Robotics. – 2026. – Vol. 15, № 2. – Article № 36. – DOI: 10.3390/robotics15020036.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proofErr w:type="spellStart"/>
      <w:r w:rsidRPr="00FE31C3">
        <w:rPr>
          <w:rFonts w:ascii="Cambria" w:eastAsia="Times New Roman" w:hAnsi="Cambria" w:cs="Times New Roman"/>
          <w:sz w:val="24"/>
          <w:szCs w:val="24"/>
        </w:rPr>
        <w:t>Trautwein</w:t>
      </w:r>
      <w:proofErr w:type="spellEnd"/>
      <w:r w:rsidRPr="00FE31C3">
        <w:rPr>
          <w:rFonts w:ascii="Cambria" w:eastAsia="Times New Roman" w:hAnsi="Cambria" w:cs="Times New Roman"/>
          <w:sz w:val="24"/>
          <w:szCs w:val="24"/>
        </w:rPr>
        <w:t xml:space="preserve"> F., Dietrich D., Pott A., </w:t>
      </w:r>
      <w:proofErr w:type="spellStart"/>
      <w:r w:rsidRPr="00FE31C3">
        <w:rPr>
          <w:rFonts w:ascii="Cambria" w:eastAsia="Times New Roman" w:hAnsi="Cambria" w:cs="Times New Roman"/>
          <w:sz w:val="24"/>
          <w:szCs w:val="24"/>
        </w:rPr>
        <w:t>Verl</w:t>
      </w:r>
      <w:proofErr w:type="spellEnd"/>
      <w:r w:rsidRPr="00FE31C3">
        <w:rPr>
          <w:rFonts w:ascii="Cambria" w:eastAsia="Times New Roman" w:hAnsi="Cambria" w:cs="Times New Roman"/>
          <w:sz w:val="24"/>
          <w:szCs w:val="24"/>
        </w:rPr>
        <w:t xml:space="preserve"> A. Strategy for topological reconfiguration of cable-driven parallel robots // Journal of Mechanisms and Robotics. – 2025. – Vol. 17, № 1. – Article № 010908. – DOI: 10.1115/1.4065642.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Dion-Gauvin P., Gosselin C. Trajectory planning for the static to dynamic transition of point-mass cable-suspended parallel mechanisms // Mechanism and Machine Theory. – 2017. – Vol. 113. – P. 158–178. – DOI: 10.1016/j.mechmachtheory.2017.03.003.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Pott A. Cable-Driven Parallel Robots: Theory and Application. – Cham: Springer International Publishing, 2018. – 465 p. – DOI: 10.1007/978-3-319-76138-1.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lang w:val="ru-RU"/>
        </w:rPr>
      </w:pPr>
      <w:proofErr w:type="spellStart"/>
      <w:r w:rsidRPr="00FE31C3">
        <w:rPr>
          <w:rFonts w:ascii="Cambria" w:eastAsia="Times New Roman" w:hAnsi="Cambria" w:cs="Times New Roman"/>
          <w:sz w:val="24"/>
          <w:szCs w:val="24"/>
          <w:lang w:val="ru-RU"/>
        </w:rPr>
        <w:t>Джомартов</w:t>
      </w:r>
      <w:proofErr w:type="spellEnd"/>
      <w:r w:rsidRPr="00FE31C3">
        <w:rPr>
          <w:rFonts w:ascii="Cambria" w:eastAsia="Times New Roman" w:hAnsi="Cambria" w:cs="Times New Roman"/>
          <w:sz w:val="24"/>
          <w:szCs w:val="24"/>
          <w:lang w:val="ru-RU"/>
        </w:rPr>
        <w:t xml:space="preserve"> А.А., </w:t>
      </w:r>
      <w:proofErr w:type="spellStart"/>
      <w:r w:rsidRPr="00FE31C3">
        <w:rPr>
          <w:rFonts w:ascii="Cambria" w:eastAsia="Times New Roman" w:hAnsi="Cambria" w:cs="Times New Roman"/>
          <w:sz w:val="24"/>
          <w:szCs w:val="24"/>
          <w:lang w:val="ru-RU"/>
        </w:rPr>
        <w:t>Камал</w:t>
      </w:r>
      <w:proofErr w:type="spellEnd"/>
      <w:r w:rsidRPr="00FE31C3">
        <w:rPr>
          <w:rFonts w:ascii="Cambria" w:eastAsia="Times New Roman" w:hAnsi="Cambria" w:cs="Times New Roman"/>
          <w:sz w:val="24"/>
          <w:szCs w:val="24"/>
          <w:lang w:val="ru-RU"/>
        </w:rPr>
        <w:t xml:space="preserve"> А.А. Проектно-конструкторская документация (ПКД) прототипа симулятора землетрясения на основе плоского тросового параллельного робота [Электронный ресурс] // </w:t>
      </w:r>
      <w:proofErr w:type="spellStart"/>
      <w:r w:rsidRPr="00FE31C3">
        <w:rPr>
          <w:rFonts w:ascii="Cambria" w:eastAsia="Times New Roman" w:hAnsi="Cambria" w:cs="Times New Roman"/>
          <w:sz w:val="24"/>
          <w:szCs w:val="24"/>
        </w:rPr>
        <w:t>Mendeley</w:t>
      </w:r>
      <w:proofErr w:type="spellEnd"/>
      <w:r w:rsidRPr="00FE31C3">
        <w:rPr>
          <w:rFonts w:ascii="Cambria" w:eastAsia="Times New Roman" w:hAnsi="Cambria" w:cs="Times New Roman"/>
          <w:sz w:val="24"/>
          <w:szCs w:val="24"/>
          <w:lang w:val="ru-RU"/>
        </w:rPr>
        <w:t xml:space="preserve"> </w:t>
      </w:r>
      <w:r w:rsidRPr="00FE31C3">
        <w:rPr>
          <w:rFonts w:ascii="Cambria" w:eastAsia="Times New Roman" w:hAnsi="Cambria" w:cs="Times New Roman"/>
          <w:sz w:val="24"/>
          <w:szCs w:val="24"/>
        </w:rPr>
        <w:t>Data</w:t>
      </w:r>
      <w:r w:rsidRPr="00FE31C3">
        <w:rPr>
          <w:rFonts w:ascii="Cambria" w:eastAsia="Times New Roman" w:hAnsi="Cambria" w:cs="Times New Roman"/>
          <w:sz w:val="24"/>
          <w:szCs w:val="24"/>
          <w:lang w:val="ru-RU"/>
        </w:rPr>
        <w:t xml:space="preserve">. – 2026. – </w:t>
      </w:r>
      <w:r w:rsidRPr="00FE31C3">
        <w:rPr>
          <w:rFonts w:ascii="Cambria" w:eastAsia="Times New Roman" w:hAnsi="Cambria" w:cs="Times New Roman"/>
          <w:sz w:val="24"/>
          <w:szCs w:val="24"/>
        </w:rPr>
        <w:t>Version</w:t>
      </w:r>
      <w:r w:rsidRPr="00FE31C3">
        <w:rPr>
          <w:rFonts w:ascii="Cambria" w:eastAsia="Times New Roman" w:hAnsi="Cambria" w:cs="Times New Roman"/>
          <w:sz w:val="24"/>
          <w:szCs w:val="24"/>
          <w:lang w:val="ru-RU"/>
        </w:rPr>
        <w:t xml:space="preserve"> 1. – </w:t>
      </w:r>
      <w:r w:rsidRPr="00FE31C3">
        <w:rPr>
          <w:rFonts w:ascii="Cambria" w:eastAsia="Times New Roman" w:hAnsi="Cambria" w:cs="Times New Roman"/>
          <w:sz w:val="24"/>
          <w:szCs w:val="24"/>
        </w:rPr>
        <w:t>DOI</w:t>
      </w:r>
      <w:r w:rsidRPr="00FE31C3">
        <w:rPr>
          <w:rFonts w:ascii="Cambria" w:eastAsia="Times New Roman" w:hAnsi="Cambria" w:cs="Times New Roman"/>
          <w:sz w:val="24"/>
          <w:szCs w:val="24"/>
          <w:lang w:val="ru-RU"/>
        </w:rPr>
        <w:t>: 10.17632/68</w:t>
      </w:r>
      <w:proofErr w:type="spellStart"/>
      <w:r w:rsidRPr="00FE31C3">
        <w:rPr>
          <w:rFonts w:ascii="Cambria" w:eastAsia="Times New Roman" w:hAnsi="Cambria" w:cs="Times New Roman"/>
          <w:sz w:val="24"/>
          <w:szCs w:val="24"/>
        </w:rPr>
        <w:t>mtrcj</w:t>
      </w:r>
      <w:proofErr w:type="spellEnd"/>
      <w:r w:rsidRPr="00FE31C3">
        <w:rPr>
          <w:rFonts w:ascii="Cambria" w:eastAsia="Times New Roman" w:hAnsi="Cambria" w:cs="Times New Roman"/>
          <w:sz w:val="24"/>
          <w:szCs w:val="24"/>
          <w:lang w:val="ru-RU"/>
        </w:rPr>
        <w:t>9</w:t>
      </w:r>
      <w:proofErr w:type="spellStart"/>
      <w:r w:rsidRPr="00FE31C3">
        <w:rPr>
          <w:rFonts w:ascii="Cambria" w:eastAsia="Times New Roman" w:hAnsi="Cambria" w:cs="Times New Roman"/>
          <w:sz w:val="24"/>
          <w:szCs w:val="24"/>
        </w:rPr>
        <w:t>bc</w:t>
      </w:r>
      <w:proofErr w:type="spellEnd"/>
      <w:r w:rsidRPr="00FE31C3">
        <w:rPr>
          <w:rFonts w:ascii="Cambria" w:eastAsia="Times New Roman" w:hAnsi="Cambria" w:cs="Times New Roman"/>
          <w:sz w:val="24"/>
          <w:szCs w:val="24"/>
          <w:lang w:val="ru-RU"/>
        </w:rPr>
        <w:t xml:space="preserve">.1. – </w:t>
      </w:r>
      <w:r w:rsidRPr="00FE31C3">
        <w:rPr>
          <w:rFonts w:ascii="Cambria" w:eastAsia="Times New Roman" w:hAnsi="Cambria" w:cs="Times New Roman"/>
          <w:sz w:val="24"/>
          <w:szCs w:val="24"/>
        </w:rPr>
        <w:t>URL</w:t>
      </w:r>
      <w:r w:rsidRPr="00FE31C3">
        <w:rPr>
          <w:rFonts w:ascii="Cambria" w:eastAsia="Times New Roman" w:hAnsi="Cambria" w:cs="Times New Roman"/>
          <w:sz w:val="24"/>
          <w:szCs w:val="24"/>
          <w:lang w:val="ru-RU"/>
        </w:rPr>
        <w:t xml:space="preserve">: </w:t>
      </w:r>
      <w:hyperlink r:id="rId37" w:tgtFrame="_new" w:history="1">
        <w:r w:rsidRPr="00FE31C3">
          <w:rPr>
            <w:rFonts w:ascii="Cambria" w:eastAsia="Times New Roman" w:hAnsi="Cambria" w:cs="Times New Roman"/>
            <w:color w:val="0000FF"/>
            <w:sz w:val="24"/>
            <w:szCs w:val="24"/>
            <w:u w:val="single"/>
          </w:rPr>
          <w:t>https</w:t>
        </w:r>
        <w:r w:rsidRPr="00FE31C3">
          <w:rPr>
            <w:rFonts w:ascii="Cambria" w:eastAsia="Times New Roman" w:hAnsi="Cambria" w:cs="Times New Roman"/>
            <w:color w:val="0000FF"/>
            <w:sz w:val="24"/>
            <w:szCs w:val="24"/>
            <w:u w:val="single"/>
            <w:lang w:val="ru-RU"/>
          </w:rPr>
          <w:t>://</w:t>
        </w:r>
        <w:r w:rsidRPr="00FE31C3">
          <w:rPr>
            <w:rFonts w:ascii="Cambria" w:eastAsia="Times New Roman" w:hAnsi="Cambria" w:cs="Times New Roman"/>
            <w:color w:val="0000FF"/>
            <w:sz w:val="24"/>
            <w:szCs w:val="24"/>
            <w:u w:val="single"/>
          </w:rPr>
          <w:t>data</w:t>
        </w:r>
        <w:r w:rsidRPr="00FE31C3">
          <w:rPr>
            <w:rFonts w:ascii="Cambria" w:eastAsia="Times New Roman" w:hAnsi="Cambria" w:cs="Times New Roman"/>
            <w:color w:val="0000FF"/>
            <w:sz w:val="24"/>
            <w:szCs w:val="24"/>
            <w:u w:val="single"/>
            <w:lang w:val="ru-RU"/>
          </w:rPr>
          <w:t>.</w:t>
        </w:r>
        <w:proofErr w:type="spellStart"/>
        <w:r w:rsidRPr="00FE31C3">
          <w:rPr>
            <w:rFonts w:ascii="Cambria" w:eastAsia="Times New Roman" w:hAnsi="Cambria" w:cs="Times New Roman"/>
            <w:color w:val="0000FF"/>
            <w:sz w:val="24"/>
            <w:szCs w:val="24"/>
            <w:u w:val="single"/>
          </w:rPr>
          <w:t>mendeley</w:t>
        </w:r>
        <w:proofErr w:type="spellEnd"/>
        <w:r w:rsidRPr="00FE31C3">
          <w:rPr>
            <w:rFonts w:ascii="Cambria" w:eastAsia="Times New Roman" w:hAnsi="Cambria" w:cs="Times New Roman"/>
            <w:color w:val="0000FF"/>
            <w:sz w:val="24"/>
            <w:szCs w:val="24"/>
            <w:u w:val="single"/>
            <w:lang w:val="ru-RU"/>
          </w:rPr>
          <w:t>.</w:t>
        </w:r>
        <w:r w:rsidRPr="00FE31C3">
          <w:rPr>
            <w:rFonts w:ascii="Cambria" w:eastAsia="Times New Roman" w:hAnsi="Cambria" w:cs="Times New Roman"/>
            <w:color w:val="0000FF"/>
            <w:sz w:val="24"/>
            <w:szCs w:val="24"/>
            <w:u w:val="single"/>
          </w:rPr>
          <w:t>com</w:t>
        </w:r>
        <w:r w:rsidRPr="00FE31C3">
          <w:rPr>
            <w:rFonts w:ascii="Cambria" w:eastAsia="Times New Roman" w:hAnsi="Cambria" w:cs="Times New Roman"/>
            <w:color w:val="0000FF"/>
            <w:sz w:val="24"/>
            <w:szCs w:val="24"/>
            <w:u w:val="single"/>
            <w:lang w:val="ru-RU"/>
          </w:rPr>
          <w:t>/</w:t>
        </w:r>
        <w:r w:rsidRPr="00FE31C3">
          <w:rPr>
            <w:rFonts w:ascii="Cambria" w:eastAsia="Times New Roman" w:hAnsi="Cambria" w:cs="Times New Roman"/>
            <w:color w:val="0000FF"/>
            <w:sz w:val="24"/>
            <w:szCs w:val="24"/>
            <w:u w:val="single"/>
          </w:rPr>
          <w:t>datasets</w:t>
        </w:r>
        <w:r w:rsidRPr="00FE31C3">
          <w:rPr>
            <w:rFonts w:ascii="Cambria" w:eastAsia="Times New Roman" w:hAnsi="Cambria" w:cs="Times New Roman"/>
            <w:color w:val="0000FF"/>
            <w:sz w:val="24"/>
            <w:szCs w:val="24"/>
            <w:u w:val="single"/>
            <w:lang w:val="ru-RU"/>
          </w:rPr>
          <w:t>/68</w:t>
        </w:r>
        <w:proofErr w:type="spellStart"/>
        <w:r w:rsidRPr="00FE31C3">
          <w:rPr>
            <w:rFonts w:ascii="Cambria" w:eastAsia="Times New Roman" w:hAnsi="Cambria" w:cs="Times New Roman"/>
            <w:color w:val="0000FF"/>
            <w:sz w:val="24"/>
            <w:szCs w:val="24"/>
            <w:u w:val="single"/>
          </w:rPr>
          <w:t>mtrcj</w:t>
        </w:r>
        <w:proofErr w:type="spellEnd"/>
        <w:r w:rsidRPr="00FE31C3">
          <w:rPr>
            <w:rFonts w:ascii="Cambria" w:eastAsia="Times New Roman" w:hAnsi="Cambria" w:cs="Times New Roman"/>
            <w:color w:val="0000FF"/>
            <w:sz w:val="24"/>
            <w:szCs w:val="24"/>
            <w:u w:val="single"/>
            <w:lang w:val="ru-RU"/>
          </w:rPr>
          <w:t>9</w:t>
        </w:r>
        <w:proofErr w:type="spellStart"/>
        <w:r w:rsidRPr="00FE31C3">
          <w:rPr>
            <w:rFonts w:ascii="Cambria" w:eastAsia="Times New Roman" w:hAnsi="Cambria" w:cs="Times New Roman"/>
            <w:color w:val="0000FF"/>
            <w:sz w:val="24"/>
            <w:szCs w:val="24"/>
            <w:u w:val="single"/>
          </w:rPr>
          <w:t>bc</w:t>
        </w:r>
        <w:proofErr w:type="spellEnd"/>
        <w:r w:rsidRPr="00FE31C3">
          <w:rPr>
            <w:rFonts w:ascii="Cambria" w:eastAsia="Times New Roman" w:hAnsi="Cambria" w:cs="Times New Roman"/>
            <w:color w:val="0000FF"/>
            <w:sz w:val="24"/>
            <w:szCs w:val="24"/>
            <w:u w:val="single"/>
            <w:lang w:val="ru-RU"/>
          </w:rPr>
          <w:t>/1</w:t>
        </w:r>
      </w:hyperlink>
      <w:r w:rsidRPr="00FE31C3">
        <w:rPr>
          <w:rFonts w:ascii="Cambria" w:eastAsia="Times New Roman" w:hAnsi="Cambria" w:cs="Times New Roman"/>
          <w:sz w:val="24"/>
          <w:szCs w:val="24"/>
          <w:lang w:val="ru-RU"/>
        </w:rPr>
        <w:t xml:space="preserve"> (дата обращения: 04.02.2026).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ZETLAB [Electronic resource]. – URL: </w:t>
      </w:r>
      <w:hyperlink r:id="rId38" w:tgtFrame="_new" w:history="1">
        <w:r w:rsidRPr="00FE31C3">
          <w:rPr>
            <w:rFonts w:ascii="Cambria" w:eastAsia="Times New Roman" w:hAnsi="Cambria" w:cs="Times New Roman"/>
            <w:color w:val="0000FF"/>
            <w:sz w:val="24"/>
            <w:szCs w:val="24"/>
            <w:u w:val="single"/>
          </w:rPr>
          <w:t>https://zetlab.com</w:t>
        </w:r>
      </w:hyperlink>
      <w:r w:rsidRPr="00FE31C3">
        <w:rPr>
          <w:rFonts w:ascii="Cambria" w:eastAsia="Times New Roman" w:hAnsi="Cambria" w:cs="Times New Roman"/>
          <w:sz w:val="24"/>
          <w:szCs w:val="24"/>
        </w:rPr>
        <w:t xml:space="preserve"> (accessed: 17.05.2026).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r w:rsidRPr="00FE31C3">
        <w:rPr>
          <w:rFonts w:ascii="Cambria" w:eastAsia="Times New Roman" w:hAnsi="Cambria" w:cs="Times New Roman"/>
          <w:sz w:val="24"/>
          <w:szCs w:val="24"/>
        </w:rPr>
        <w:t xml:space="preserve">WHEELTEC N200 ROS IMU Module [Electronic resource]. – URL: </w:t>
      </w:r>
      <w:hyperlink r:id="rId39" w:tgtFrame="_new" w:history="1">
        <w:r w:rsidRPr="00FE31C3">
          <w:rPr>
            <w:rFonts w:ascii="Cambria" w:eastAsia="Times New Roman" w:hAnsi="Cambria" w:cs="Times New Roman"/>
            <w:color w:val="0000FF"/>
            <w:sz w:val="24"/>
            <w:szCs w:val="24"/>
            <w:u w:val="single"/>
          </w:rPr>
          <w:t>https://wheeltec.net/product/html/?180.html</w:t>
        </w:r>
      </w:hyperlink>
      <w:r w:rsidRPr="00FE31C3">
        <w:rPr>
          <w:rFonts w:ascii="Cambria" w:eastAsia="Times New Roman" w:hAnsi="Cambria" w:cs="Times New Roman"/>
          <w:sz w:val="24"/>
          <w:szCs w:val="24"/>
        </w:rPr>
        <w:t xml:space="preserve"> (accessed: 16.05.2026). </w:t>
      </w:r>
    </w:p>
    <w:p w:rsidR="00C86BED" w:rsidRPr="00FE31C3" w:rsidRDefault="00C86BED" w:rsidP="00FE31C3">
      <w:pPr>
        <w:pStyle w:val="a9"/>
        <w:numPr>
          <w:ilvl w:val="0"/>
          <w:numId w:val="16"/>
        </w:numPr>
        <w:spacing w:after="0" w:line="240" w:lineRule="auto"/>
        <w:ind w:left="709" w:hanging="425"/>
        <w:jc w:val="both"/>
        <w:rPr>
          <w:rFonts w:ascii="Cambria" w:eastAsia="Times New Roman" w:hAnsi="Cambria" w:cs="Times New Roman"/>
          <w:sz w:val="24"/>
          <w:szCs w:val="24"/>
        </w:rPr>
      </w:pPr>
      <w:proofErr w:type="spellStart"/>
      <w:r w:rsidRPr="00FE31C3">
        <w:rPr>
          <w:rFonts w:ascii="Cambria" w:eastAsia="Times New Roman" w:hAnsi="Cambria" w:cs="Times New Roman"/>
          <w:sz w:val="24"/>
          <w:szCs w:val="24"/>
        </w:rPr>
        <w:t>Jomartov</w:t>
      </w:r>
      <w:proofErr w:type="spellEnd"/>
      <w:r w:rsidRPr="00FE31C3">
        <w:rPr>
          <w:rFonts w:ascii="Cambria" w:eastAsia="Times New Roman" w:hAnsi="Cambria" w:cs="Times New Roman"/>
          <w:sz w:val="24"/>
          <w:szCs w:val="24"/>
        </w:rPr>
        <w:t xml:space="preserve"> A., </w:t>
      </w:r>
      <w:proofErr w:type="spellStart"/>
      <w:r w:rsidRPr="00FE31C3">
        <w:rPr>
          <w:rFonts w:ascii="Cambria" w:eastAsia="Times New Roman" w:hAnsi="Cambria" w:cs="Times New Roman"/>
          <w:sz w:val="24"/>
          <w:szCs w:val="24"/>
        </w:rPr>
        <w:t>Tuleshov</w:t>
      </w:r>
      <w:proofErr w:type="spellEnd"/>
      <w:r w:rsidRPr="00FE31C3">
        <w:rPr>
          <w:rFonts w:ascii="Cambria" w:eastAsia="Times New Roman" w:hAnsi="Cambria" w:cs="Times New Roman"/>
          <w:sz w:val="24"/>
          <w:szCs w:val="24"/>
        </w:rPr>
        <w:t xml:space="preserve"> A., </w:t>
      </w:r>
      <w:proofErr w:type="spellStart"/>
      <w:r w:rsidRPr="00FE31C3">
        <w:rPr>
          <w:rFonts w:ascii="Cambria" w:eastAsia="Times New Roman" w:hAnsi="Cambria" w:cs="Times New Roman"/>
          <w:sz w:val="24"/>
          <w:szCs w:val="24"/>
        </w:rPr>
        <w:t>Seidakhmet</w:t>
      </w:r>
      <w:proofErr w:type="spellEnd"/>
      <w:r w:rsidRPr="00FE31C3">
        <w:rPr>
          <w:rFonts w:ascii="Cambria" w:eastAsia="Times New Roman" w:hAnsi="Cambria" w:cs="Times New Roman"/>
          <w:sz w:val="24"/>
          <w:szCs w:val="24"/>
        </w:rPr>
        <w:t xml:space="preserve"> A., Kamal A., </w:t>
      </w:r>
      <w:proofErr w:type="spellStart"/>
      <w:r w:rsidRPr="00FE31C3">
        <w:rPr>
          <w:rFonts w:ascii="Cambria" w:eastAsia="Times New Roman" w:hAnsi="Cambria" w:cs="Times New Roman"/>
          <w:sz w:val="24"/>
          <w:szCs w:val="24"/>
        </w:rPr>
        <w:t>Abduraimov</w:t>
      </w:r>
      <w:proofErr w:type="spellEnd"/>
      <w:r w:rsidRPr="00FE31C3">
        <w:rPr>
          <w:rFonts w:ascii="Cambria" w:eastAsia="Times New Roman" w:hAnsi="Cambria" w:cs="Times New Roman"/>
          <w:sz w:val="24"/>
          <w:szCs w:val="24"/>
        </w:rPr>
        <w:t xml:space="preserve"> A. Experimental determination of trajectory of motion and tensions of cable-suspended parallel robot with point-mass end-effector // International Journal of Mechanical Engineering Education. – 2025. – </w:t>
      </w:r>
      <w:proofErr w:type="spellStart"/>
      <w:r w:rsidRPr="00FE31C3">
        <w:rPr>
          <w:rFonts w:ascii="Cambria" w:eastAsia="Times New Roman" w:hAnsi="Cambria" w:cs="Times New Roman"/>
          <w:sz w:val="24"/>
          <w:szCs w:val="24"/>
        </w:rPr>
        <w:t>OnlineFirst</w:t>
      </w:r>
      <w:proofErr w:type="spellEnd"/>
      <w:r w:rsidRPr="00FE31C3">
        <w:rPr>
          <w:rFonts w:ascii="Cambria" w:eastAsia="Times New Roman" w:hAnsi="Cambria" w:cs="Times New Roman"/>
          <w:sz w:val="24"/>
          <w:szCs w:val="24"/>
        </w:rPr>
        <w:t>. – DOI: 10.1177/03064190251356823.</w:t>
      </w:r>
    </w:p>
    <w:p w:rsidR="00C86BED" w:rsidRPr="00C86BED" w:rsidRDefault="00C86BED" w:rsidP="00C86BED">
      <w:pPr>
        <w:spacing w:after="0" w:line="240" w:lineRule="auto"/>
        <w:jc w:val="both"/>
        <w:rPr>
          <w:rFonts w:ascii="Cambria" w:eastAsia="Times New Roman" w:hAnsi="Cambria" w:cs="Times New Roman"/>
          <w:sz w:val="24"/>
          <w:szCs w:val="24"/>
          <w:lang w:val="kk-KZ"/>
        </w:rPr>
      </w:pPr>
    </w:p>
    <w:p w:rsidR="00C86BED" w:rsidRDefault="00C86BED" w:rsidP="00C86BED">
      <w:pPr>
        <w:spacing w:after="0" w:line="240" w:lineRule="auto"/>
        <w:ind w:firstLine="425"/>
        <w:jc w:val="center"/>
        <w:rPr>
          <w:rFonts w:ascii="Cambria" w:eastAsia="Times New Roman" w:hAnsi="Cambria" w:cs="Times New Roman"/>
          <w:b/>
          <w:sz w:val="24"/>
          <w:szCs w:val="24"/>
          <w:lang w:val="kk-KZ"/>
        </w:rPr>
      </w:pPr>
      <w:proofErr w:type="spellStart"/>
      <w:r w:rsidRPr="00C86BED">
        <w:rPr>
          <w:rFonts w:ascii="Cambria" w:eastAsia="Times New Roman" w:hAnsi="Cambria" w:cs="Times New Roman"/>
          <w:b/>
          <w:color w:val="000000"/>
          <w:sz w:val="24"/>
          <w:szCs w:val="24"/>
        </w:rPr>
        <w:t>A.</w:t>
      </w:r>
      <w:proofErr w:type="gramStart"/>
      <w:r w:rsidRPr="00C86BED">
        <w:rPr>
          <w:rFonts w:ascii="Cambria" w:eastAsia="Times New Roman" w:hAnsi="Cambria" w:cs="Times New Roman"/>
          <w:b/>
          <w:color w:val="000000"/>
          <w:sz w:val="24"/>
          <w:szCs w:val="24"/>
        </w:rPr>
        <w:t>A.Jomartov</w:t>
      </w:r>
      <w:proofErr w:type="spellEnd"/>
      <w:proofErr w:type="gramEnd"/>
      <w:r w:rsidRPr="00C86BED">
        <w:rPr>
          <w:rFonts w:ascii="Cambria" w:eastAsia="Times New Roman" w:hAnsi="Cambria" w:cs="Times New Roman"/>
          <w:b/>
          <w:color w:val="000000"/>
          <w:sz w:val="24"/>
          <w:szCs w:val="24"/>
        </w:rPr>
        <w:t xml:space="preserve">, </w:t>
      </w:r>
      <w:r w:rsidRPr="00C86BED">
        <w:rPr>
          <w:rFonts w:ascii="Cambria" w:eastAsia="Times New Roman" w:hAnsi="Cambria" w:cs="Times New Roman"/>
          <w:b/>
          <w:bCs/>
          <w:sz w:val="24"/>
          <w:szCs w:val="24"/>
          <w:lang w:val="kk-KZ"/>
        </w:rPr>
        <w:t>A.E. Abduraimov</w:t>
      </w:r>
      <w:r w:rsidRPr="00C86BED">
        <w:rPr>
          <w:rFonts w:ascii="Cambria" w:eastAsia="Times New Roman" w:hAnsi="Cambria" w:cs="Times New Roman"/>
          <w:b/>
          <w:color w:val="000000"/>
          <w:sz w:val="24"/>
          <w:szCs w:val="24"/>
        </w:rPr>
        <w:t xml:space="preserve">, </w:t>
      </w:r>
      <w:r w:rsidRPr="00C86BED">
        <w:rPr>
          <w:rFonts w:ascii="Cambria" w:eastAsia="Times New Roman" w:hAnsi="Cambria" w:cs="Times New Roman"/>
          <w:b/>
          <w:bCs/>
          <w:sz w:val="24"/>
          <w:szCs w:val="24"/>
          <w:lang w:val="kk-KZ"/>
        </w:rPr>
        <w:t xml:space="preserve">A.N. </w:t>
      </w:r>
      <w:r w:rsidRPr="00C86BED">
        <w:rPr>
          <w:rFonts w:ascii="Cambria" w:eastAsia="Times New Roman" w:hAnsi="Cambria" w:cs="Times New Roman"/>
          <w:b/>
          <w:sz w:val="24"/>
          <w:szCs w:val="24"/>
          <w:lang w:val="kk-KZ"/>
        </w:rPr>
        <w:t>Kamal</w:t>
      </w:r>
    </w:p>
    <w:p w:rsidR="00C86BED" w:rsidRPr="00C86BED" w:rsidRDefault="00C86BED" w:rsidP="00C86BED">
      <w:pPr>
        <w:spacing w:after="0" w:line="240" w:lineRule="auto"/>
        <w:ind w:firstLine="425"/>
        <w:jc w:val="center"/>
        <w:rPr>
          <w:rFonts w:ascii="Cambria" w:eastAsia="Times New Roman" w:hAnsi="Cambria" w:cs="Times New Roman"/>
          <w:b/>
          <w:color w:val="000000"/>
          <w:sz w:val="24"/>
          <w:szCs w:val="24"/>
        </w:rPr>
      </w:pPr>
    </w:p>
    <w:p w:rsidR="00C86BED" w:rsidRPr="00C86BED" w:rsidRDefault="00C86BED" w:rsidP="00C86BED">
      <w:pPr>
        <w:spacing w:after="0" w:line="240" w:lineRule="auto"/>
        <w:ind w:firstLine="425"/>
        <w:jc w:val="center"/>
        <w:rPr>
          <w:rFonts w:ascii="Cambria" w:eastAsia="Times New Roman" w:hAnsi="Cambria" w:cs="Times New Roman"/>
          <w:i/>
          <w:iCs/>
          <w:sz w:val="24"/>
          <w:szCs w:val="24"/>
          <w:lang w:val="kk-KZ"/>
        </w:rPr>
      </w:pPr>
      <w:r w:rsidRPr="00C86BED">
        <w:rPr>
          <w:rFonts w:ascii="Cambria" w:eastAsia="Times New Roman" w:hAnsi="Cambria" w:cs="Times New Roman"/>
          <w:i/>
          <w:iCs/>
          <w:sz w:val="24"/>
          <w:szCs w:val="24"/>
          <w:lang w:val="kk-KZ"/>
        </w:rPr>
        <w:t xml:space="preserve">U.A. </w:t>
      </w:r>
      <w:r w:rsidRPr="00C86BED">
        <w:rPr>
          <w:rFonts w:ascii="Cambria" w:eastAsia="Times New Roman" w:hAnsi="Cambria" w:cs="Times New Roman"/>
          <w:i/>
          <w:iCs/>
          <w:sz w:val="24"/>
          <w:szCs w:val="24"/>
        </w:rPr>
        <w:t>J</w:t>
      </w:r>
      <w:r w:rsidRPr="00C86BED">
        <w:rPr>
          <w:rFonts w:ascii="Cambria" w:eastAsia="Times New Roman" w:hAnsi="Cambria" w:cs="Times New Roman"/>
          <w:i/>
          <w:iCs/>
          <w:sz w:val="24"/>
          <w:szCs w:val="24"/>
          <w:lang w:val="kk-KZ"/>
        </w:rPr>
        <w:t>oldasbekov Institute of Mechanics and Engineering, Almaty, Kazakhstan</w:t>
      </w:r>
    </w:p>
    <w:p w:rsidR="00C86BED" w:rsidRPr="00C86BED" w:rsidRDefault="00C86BED" w:rsidP="00C86BED">
      <w:pPr>
        <w:autoSpaceDE w:val="0"/>
        <w:autoSpaceDN w:val="0"/>
        <w:adjustRightInd w:val="0"/>
        <w:spacing w:after="0" w:line="240" w:lineRule="auto"/>
        <w:ind w:firstLine="425"/>
        <w:jc w:val="center"/>
        <w:rPr>
          <w:rFonts w:ascii="Cambria" w:eastAsia="Calibri" w:hAnsi="Cambria" w:cs="Times New Roman"/>
          <w:color w:val="000000"/>
          <w:sz w:val="24"/>
          <w:szCs w:val="24"/>
          <w:lang w:val="kk-KZ"/>
        </w:rPr>
      </w:pPr>
    </w:p>
    <w:p w:rsidR="00C86BED" w:rsidRPr="00C86BED" w:rsidRDefault="00C86BED" w:rsidP="00C86BED">
      <w:pPr>
        <w:spacing w:after="0" w:line="240" w:lineRule="auto"/>
        <w:ind w:firstLine="425"/>
        <w:jc w:val="both"/>
        <w:rPr>
          <w:rFonts w:ascii="Cambria" w:eastAsia="Times New Roman" w:hAnsi="Cambria" w:cs="Times New Roman"/>
          <w:b/>
          <w:bCs/>
          <w:sz w:val="24"/>
          <w:szCs w:val="24"/>
          <w:lang w:val="kk-KZ"/>
        </w:rPr>
      </w:pPr>
      <w:r w:rsidRPr="00C86BED">
        <w:rPr>
          <w:rFonts w:ascii="Cambria" w:eastAsia="Times New Roman" w:hAnsi="Cambria" w:cs="Times New Roman"/>
          <w:b/>
          <w:bCs/>
          <w:sz w:val="24"/>
          <w:szCs w:val="24"/>
          <w:lang w:val="kk-KZ"/>
        </w:rPr>
        <w:t xml:space="preserve">Experimental Studies of an Earthquake Simulator Based on a </w:t>
      </w:r>
      <w:r w:rsidRPr="00C86BED">
        <w:rPr>
          <w:rFonts w:ascii="Cambria" w:eastAsia="Times New Roman" w:hAnsi="Cambria" w:cs="Times New Roman"/>
          <w:b/>
          <w:bCs/>
          <w:sz w:val="24"/>
          <w:szCs w:val="24"/>
        </w:rPr>
        <w:t xml:space="preserve">Cable </w:t>
      </w:r>
      <w:r w:rsidRPr="00C86BED">
        <w:rPr>
          <w:rFonts w:ascii="Cambria" w:eastAsia="Times New Roman" w:hAnsi="Cambria" w:cs="Times New Roman"/>
          <w:b/>
          <w:bCs/>
          <w:sz w:val="24"/>
          <w:szCs w:val="24"/>
          <w:lang w:val="kk-KZ"/>
        </w:rPr>
        <w:t>Parallel Robot</w:t>
      </w:r>
    </w:p>
    <w:p w:rsidR="00C86BED" w:rsidRPr="00C86BED" w:rsidRDefault="00C86BED" w:rsidP="00C86BED">
      <w:pPr>
        <w:spacing w:after="0" w:line="240" w:lineRule="auto"/>
        <w:ind w:firstLine="425"/>
        <w:jc w:val="both"/>
        <w:rPr>
          <w:rFonts w:ascii="Cambria" w:eastAsia="Times New Roman" w:hAnsi="Cambria" w:cs="Times New Roman"/>
          <w:sz w:val="24"/>
          <w:szCs w:val="24"/>
          <w:lang w:val="kk-KZ"/>
        </w:rPr>
      </w:pPr>
    </w:p>
    <w:p w:rsidR="00C86BED" w:rsidRPr="00C86BED" w:rsidRDefault="00C86BED" w:rsidP="00C86BED">
      <w:pPr>
        <w:spacing w:after="0" w:line="240" w:lineRule="auto"/>
        <w:ind w:firstLine="425"/>
        <w:jc w:val="both"/>
        <w:rPr>
          <w:rFonts w:ascii="Cambria" w:eastAsia="Times New Roman" w:hAnsi="Cambria" w:cs="Times New Roman"/>
          <w:sz w:val="24"/>
          <w:szCs w:val="24"/>
          <w:lang w:val="kk-KZ"/>
        </w:rPr>
      </w:pPr>
      <w:r w:rsidRPr="00C86BED">
        <w:rPr>
          <w:rFonts w:ascii="Cambria" w:eastAsia="Times New Roman" w:hAnsi="Cambria" w:cs="Times New Roman"/>
          <w:b/>
          <w:bCs/>
          <w:sz w:val="24"/>
          <w:szCs w:val="24"/>
          <w:lang w:val="kk-KZ"/>
        </w:rPr>
        <w:t>Abstract.</w:t>
      </w:r>
      <w:r w:rsidRPr="00C86BED">
        <w:rPr>
          <w:rFonts w:ascii="Cambria" w:eastAsia="Times New Roman" w:hAnsi="Cambria" w:cs="Times New Roman"/>
          <w:sz w:val="24"/>
          <w:szCs w:val="24"/>
          <w:lang w:val="kk-KZ"/>
        </w:rPr>
        <w:t xml:space="preserve"> Earthquake simulator design is currently receiving significant attention worldwide. An earthquake simulator is a device that reproduces seismic waves generated during an earthquake. This paper presents an experimental study of an earthquake simulator based on a </w:t>
      </w:r>
      <w:r w:rsidRPr="00C86BED">
        <w:rPr>
          <w:rFonts w:ascii="Cambria" w:eastAsia="Times New Roman" w:hAnsi="Cambria" w:cs="Times New Roman"/>
          <w:sz w:val="24"/>
          <w:szCs w:val="24"/>
        </w:rPr>
        <w:t>cable</w:t>
      </w:r>
      <w:r w:rsidRPr="00C86BED">
        <w:rPr>
          <w:rFonts w:ascii="Cambria" w:eastAsia="Times New Roman" w:hAnsi="Cambria" w:cs="Times New Roman"/>
          <w:sz w:val="24"/>
          <w:szCs w:val="24"/>
          <w:lang w:val="kk-KZ"/>
        </w:rPr>
        <w:t xml:space="preserve"> parallel robot (</w:t>
      </w:r>
      <w:r w:rsidRPr="00C86BED">
        <w:rPr>
          <w:rFonts w:ascii="Cambria" w:eastAsia="Times New Roman" w:hAnsi="Cambria" w:cs="Times New Roman"/>
          <w:sz w:val="24"/>
          <w:szCs w:val="24"/>
        </w:rPr>
        <w:t>C</w:t>
      </w:r>
      <w:r w:rsidRPr="00C86BED">
        <w:rPr>
          <w:rFonts w:ascii="Cambria" w:eastAsia="Times New Roman" w:hAnsi="Cambria" w:cs="Times New Roman"/>
          <w:sz w:val="24"/>
          <w:szCs w:val="24"/>
          <w:lang w:val="kk-KZ"/>
        </w:rPr>
        <w:t xml:space="preserve">PR) for reproducing three-dimensional ground motion during an earthquake, based on a given seismogram. The experimental studies were conducted on a </w:t>
      </w:r>
      <w:r w:rsidRPr="00C86BED">
        <w:rPr>
          <w:rFonts w:ascii="Cambria" w:eastAsia="Times New Roman" w:hAnsi="Cambria" w:cs="Times New Roman"/>
          <w:sz w:val="24"/>
          <w:szCs w:val="24"/>
          <w:lang w:val="kk-KZ"/>
        </w:rPr>
        <w:lastRenderedPageBreak/>
        <w:t xml:space="preserve">prototype </w:t>
      </w:r>
      <w:r w:rsidRPr="00C86BED">
        <w:rPr>
          <w:rFonts w:ascii="Cambria" w:eastAsia="Times New Roman" w:hAnsi="Cambria" w:cs="Times New Roman"/>
          <w:sz w:val="24"/>
          <w:szCs w:val="24"/>
        </w:rPr>
        <w:t>C</w:t>
      </w:r>
      <w:r w:rsidRPr="00C86BED">
        <w:rPr>
          <w:rFonts w:ascii="Cambria" w:eastAsia="Times New Roman" w:hAnsi="Cambria" w:cs="Times New Roman"/>
          <w:sz w:val="24"/>
          <w:szCs w:val="24"/>
          <w:lang w:val="kk-KZ"/>
        </w:rPr>
        <w:t xml:space="preserve">PR-based earthquake simulator manufactured at the U.A. </w:t>
      </w:r>
      <w:r w:rsidRPr="00C86BED">
        <w:rPr>
          <w:rFonts w:ascii="Cambria" w:eastAsia="Times New Roman" w:hAnsi="Cambria" w:cs="Times New Roman"/>
          <w:sz w:val="24"/>
          <w:szCs w:val="24"/>
        </w:rPr>
        <w:t>J</w:t>
      </w:r>
      <w:r w:rsidRPr="00C86BED">
        <w:rPr>
          <w:rFonts w:ascii="Cambria" w:eastAsia="Times New Roman" w:hAnsi="Cambria" w:cs="Times New Roman"/>
          <w:sz w:val="24"/>
          <w:szCs w:val="24"/>
          <w:lang w:val="kk-KZ"/>
        </w:rPr>
        <w:t xml:space="preserve">oldasbekov Institute of Mechanical Engineering. The prototype earthquake simulator has two moving platforms. The mobile platform of the earthquake simulator prototype performs translational movements in the X and Y directions using a </w:t>
      </w:r>
      <w:r w:rsidRPr="00C86BED">
        <w:rPr>
          <w:rFonts w:ascii="Cambria" w:eastAsia="Times New Roman" w:hAnsi="Cambria" w:cs="Times New Roman"/>
          <w:sz w:val="24"/>
          <w:szCs w:val="24"/>
        </w:rPr>
        <w:t>C</w:t>
      </w:r>
      <w:r w:rsidRPr="00C86BED">
        <w:rPr>
          <w:rFonts w:ascii="Cambria" w:eastAsia="Times New Roman" w:hAnsi="Cambria" w:cs="Times New Roman"/>
          <w:sz w:val="24"/>
          <w:szCs w:val="24"/>
          <w:lang w:val="kk-KZ"/>
        </w:rPr>
        <w:t>PR, while vertical translational movement of the platform along the Z axis is achieved by a cam drive. Experimental studies of the earthquake simulator prototype were conducted to determine the feasibility of reproducing a given earthquake seismogram. Experimental studies of the earthquake simulator prototype with human participants demonstrated the effect of sensing a real earthquake. Using an IMU sensor, acceleration parameters and head tilt angles were recorded in sitting and standing positions. Based on the analysis of the earthquake simulator test results, recommendations were developed for human behavior during a strong earthquake.</w:t>
      </w:r>
    </w:p>
    <w:p w:rsidR="00C86BED" w:rsidRPr="00C86BED" w:rsidRDefault="00C86BED" w:rsidP="00C86BED">
      <w:pPr>
        <w:spacing w:after="0" w:line="240" w:lineRule="auto"/>
        <w:ind w:firstLine="425"/>
        <w:jc w:val="both"/>
        <w:rPr>
          <w:rFonts w:ascii="Cambria" w:eastAsia="Times New Roman" w:hAnsi="Cambria" w:cs="Times New Roman"/>
          <w:sz w:val="24"/>
          <w:szCs w:val="24"/>
          <w:lang w:val="kk-KZ"/>
        </w:rPr>
      </w:pPr>
      <w:r w:rsidRPr="00C86BED">
        <w:rPr>
          <w:rFonts w:ascii="Cambria" w:eastAsia="Times New Roman" w:hAnsi="Cambria" w:cs="Times New Roman"/>
          <w:b/>
          <w:bCs/>
          <w:sz w:val="24"/>
          <w:szCs w:val="24"/>
          <w:lang w:val="kk-KZ"/>
        </w:rPr>
        <w:t>Keywords:</w:t>
      </w:r>
      <w:r w:rsidRPr="00C86BED">
        <w:rPr>
          <w:rFonts w:ascii="Cambria" w:eastAsia="Times New Roman" w:hAnsi="Cambria" w:cs="Times New Roman"/>
          <w:sz w:val="24"/>
          <w:szCs w:val="24"/>
          <w:lang w:val="kk-KZ"/>
        </w:rPr>
        <w:t xml:space="preserve"> </w:t>
      </w:r>
      <w:r w:rsidRPr="00C86BED">
        <w:rPr>
          <w:rFonts w:ascii="Cambria" w:eastAsia="Times New Roman" w:hAnsi="Cambria" w:cs="Times New Roman"/>
          <w:sz w:val="24"/>
          <w:szCs w:val="24"/>
        </w:rPr>
        <w:t>cable</w:t>
      </w:r>
      <w:r w:rsidRPr="00C86BED">
        <w:rPr>
          <w:rFonts w:ascii="Cambria" w:eastAsia="Times New Roman" w:hAnsi="Cambria" w:cs="Times New Roman"/>
          <w:sz w:val="24"/>
          <w:szCs w:val="24"/>
          <w:lang w:val="kk-KZ"/>
        </w:rPr>
        <w:t xml:space="preserve"> parallel robot, earthquake simulator, seismogram, prototype, IMU sensor</w:t>
      </w:r>
    </w:p>
    <w:p w:rsidR="00C86BED" w:rsidRPr="00C86BED" w:rsidRDefault="00C86BED" w:rsidP="00C86BED">
      <w:pPr>
        <w:pBdr>
          <w:top w:val="nil"/>
          <w:left w:val="nil"/>
          <w:bottom w:val="nil"/>
          <w:right w:val="nil"/>
          <w:between w:val="nil"/>
        </w:pBdr>
        <w:tabs>
          <w:tab w:val="left" w:pos="1134"/>
        </w:tabs>
        <w:spacing w:after="0" w:line="240" w:lineRule="auto"/>
        <w:ind w:firstLine="425"/>
        <w:jc w:val="both"/>
        <w:rPr>
          <w:rFonts w:ascii="Cambria" w:eastAsia="Times New Roman" w:hAnsi="Cambria" w:cs="Times New Roman"/>
          <w:b/>
          <w:bCs/>
          <w:color w:val="000000"/>
          <w:sz w:val="24"/>
          <w:szCs w:val="24"/>
        </w:rPr>
      </w:pPr>
    </w:p>
    <w:p w:rsidR="00C86BED" w:rsidRDefault="00C86BED" w:rsidP="00C86BED">
      <w:pPr>
        <w:spacing w:after="0" w:line="240" w:lineRule="auto"/>
        <w:ind w:firstLine="425"/>
        <w:jc w:val="center"/>
        <w:rPr>
          <w:rFonts w:ascii="Cambria" w:eastAsia="Times New Roman" w:hAnsi="Cambria" w:cs="Times New Roman"/>
          <w:b/>
          <w:bCs/>
          <w:sz w:val="24"/>
          <w:szCs w:val="24"/>
        </w:rPr>
      </w:pPr>
      <w:r w:rsidRPr="00C86BED">
        <w:rPr>
          <w:rFonts w:ascii="Cambria" w:eastAsia="Times New Roman" w:hAnsi="Cambria" w:cs="Times New Roman"/>
          <w:b/>
          <w:bCs/>
          <w:sz w:val="24"/>
          <w:szCs w:val="24"/>
        </w:rPr>
        <w:t>References</w:t>
      </w:r>
    </w:p>
    <w:p w:rsidR="00C86BED" w:rsidRPr="00C86BED" w:rsidRDefault="00C86BED" w:rsidP="00C86BED">
      <w:pPr>
        <w:spacing w:after="0" w:line="240" w:lineRule="auto"/>
        <w:ind w:firstLine="425"/>
        <w:jc w:val="center"/>
        <w:rPr>
          <w:rFonts w:ascii="Cambria" w:eastAsia="Times New Roman" w:hAnsi="Cambria" w:cs="Times New Roman"/>
          <w:b/>
          <w:bCs/>
          <w:sz w:val="24"/>
          <w:szCs w:val="24"/>
          <w:lang w:val="ru-RU"/>
        </w:rPr>
      </w:pP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proofErr w:type="spellStart"/>
      <w:r w:rsidRPr="00FE31C3">
        <w:rPr>
          <w:rFonts w:ascii="Cambria" w:eastAsia="Calibri" w:hAnsi="Cambria" w:cs="Times New Roman"/>
          <w:sz w:val="24"/>
          <w:szCs w:val="24"/>
        </w:rPr>
        <w:t>Koketsu</w:t>
      </w:r>
      <w:proofErr w:type="spellEnd"/>
      <w:r w:rsidRPr="00FE31C3">
        <w:rPr>
          <w:rFonts w:ascii="Cambria" w:eastAsia="Calibri" w:hAnsi="Cambria" w:cs="Times New Roman"/>
          <w:sz w:val="24"/>
          <w:szCs w:val="24"/>
        </w:rPr>
        <w:t xml:space="preserve"> K., Miyake H. A seismological overview of long-period ground motion // Journal of Seismology. – 2008. – Vol. 12, № 2. – P. 133–143. – DOI: 10.1007/s10950-007-9080-0.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proofErr w:type="spellStart"/>
      <w:r w:rsidRPr="00FE31C3">
        <w:rPr>
          <w:rFonts w:ascii="Cambria" w:eastAsia="Calibri" w:hAnsi="Cambria" w:cs="Times New Roman"/>
          <w:sz w:val="24"/>
          <w:szCs w:val="24"/>
        </w:rPr>
        <w:t>Ohtani</w:t>
      </w:r>
      <w:proofErr w:type="spellEnd"/>
      <w:r w:rsidRPr="00FE31C3">
        <w:rPr>
          <w:rFonts w:ascii="Cambria" w:eastAsia="Calibri" w:hAnsi="Cambria" w:cs="Times New Roman"/>
          <w:sz w:val="24"/>
          <w:szCs w:val="24"/>
        </w:rPr>
        <w:t xml:space="preserve"> K., Ogawa N., Katayama T., Shibata H. Construction of E-Defense (3-D Full-Scale Earthquake Testing Facility) // Proceedings of the 13th World Conference on Earthquake Engineering. – Vancouver, B.C., Canada, 2004. – Paper № 189.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proofErr w:type="spellStart"/>
      <w:r w:rsidRPr="00FE31C3">
        <w:rPr>
          <w:rFonts w:ascii="Cambria" w:eastAsia="Calibri" w:hAnsi="Cambria" w:cs="Times New Roman"/>
          <w:sz w:val="24"/>
          <w:szCs w:val="24"/>
        </w:rPr>
        <w:t>Roh</w:t>
      </w:r>
      <w:proofErr w:type="spellEnd"/>
      <w:r w:rsidRPr="00FE31C3">
        <w:rPr>
          <w:rFonts w:ascii="Cambria" w:eastAsia="Calibri" w:hAnsi="Cambria" w:cs="Times New Roman"/>
          <w:sz w:val="24"/>
          <w:szCs w:val="24"/>
        </w:rPr>
        <w:t xml:space="preserve"> S.-G., Taguchi Y., Nishida Y., Yamaguchi R., Fukuda Y., Kuroda S., Yoshida M., Fukushima E.F., Hirose S. Development of the portable ground motion simulator of an earthquake // Proceedings of the 2013 IEEE/RSJ International Conference on Intelligent Robots and Systems (IROS). – Tokyo, Japan, 2013. – P. 5339–5344.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t xml:space="preserve">Ouellette J.F., </w:t>
      </w:r>
      <w:proofErr w:type="spellStart"/>
      <w:r w:rsidRPr="00FE31C3">
        <w:rPr>
          <w:rFonts w:ascii="Cambria" w:eastAsia="Calibri" w:hAnsi="Cambria" w:cs="Times New Roman"/>
          <w:sz w:val="24"/>
          <w:szCs w:val="24"/>
        </w:rPr>
        <w:t>Poeling</w:t>
      </w:r>
      <w:proofErr w:type="spellEnd"/>
      <w:r w:rsidRPr="00FE31C3">
        <w:rPr>
          <w:rFonts w:ascii="Cambria" w:eastAsia="Calibri" w:hAnsi="Cambria" w:cs="Times New Roman"/>
          <w:sz w:val="24"/>
          <w:szCs w:val="24"/>
        </w:rPr>
        <w:t xml:space="preserve"> D.L. Earthquake simulator: patent US 4112776A. – Publ. 12.09.1978.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t xml:space="preserve">Li B., Wang L., Liu Y., Zheng S. Vehicular earthquake simulator based on 4-RPS space parallel mechanism: patent CN 101819727A. – Publ. 01.09.2010.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t xml:space="preserve">Matsuura D., Ishida S., </w:t>
      </w:r>
      <w:proofErr w:type="spellStart"/>
      <w:r w:rsidRPr="00FE31C3">
        <w:rPr>
          <w:rFonts w:ascii="Cambria" w:eastAsia="Calibri" w:hAnsi="Cambria" w:cs="Times New Roman"/>
          <w:sz w:val="24"/>
          <w:szCs w:val="24"/>
        </w:rPr>
        <w:t>Akramin</w:t>
      </w:r>
      <w:proofErr w:type="spellEnd"/>
      <w:r w:rsidRPr="00FE31C3">
        <w:rPr>
          <w:rFonts w:ascii="Cambria" w:eastAsia="Calibri" w:hAnsi="Cambria" w:cs="Times New Roman"/>
          <w:sz w:val="24"/>
          <w:szCs w:val="24"/>
        </w:rPr>
        <w:t xml:space="preserve"> M., </w:t>
      </w:r>
      <w:proofErr w:type="spellStart"/>
      <w:r w:rsidRPr="00FE31C3">
        <w:rPr>
          <w:rFonts w:ascii="Cambria" w:eastAsia="Calibri" w:hAnsi="Cambria" w:cs="Times New Roman"/>
          <w:sz w:val="24"/>
          <w:szCs w:val="24"/>
        </w:rPr>
        <w:t>Küçüktabak</w:t>
      </w:r>
      <w:proofErr w:type="spellEnd"/>
      <w:r w:rsidRPr="00FE31C3">
        <w:rPr>
          <w:rFonts w:ascii="Cambria" w:eastAsia="Calibri" w:hAnsi="Cambria" w:cs="Times New Roman"/>
          <w:sz w:val="24"/>
          <w:szCs w:val="24"/>
        </w:rPr>
        <w:t xml:space="preserve"> E., </w:t>
      </w:r>
      <w:proofErr w:type="spellStart"/>
      <w:r w:rsidRPr="00FE31C3">
        <w:rPr>
          <w:rFonts w:ascii="Cambria" w:eastAsia="Calibri" w:hAnsi="Cambria" w:cs="Times New Roman"/>
          <w:sz w:val="24"/>
          <w:szCs w:val="24"/>
        </w:rPr>
        <w:t>Sugahara</w:t>
      </w:r>
      <w:proofErr w:type="spellEnd"/>
      <w:r w:rsidRPr="00FE31C3">
        <w:rPr>
          <w:rFonts w:ascii="Cambria" w:eastAsia="Calibri" w:hAnsi="Cambria" w:cs="Times New Roman"/>
          <w:sz w:val="24"/>
          <w:szCs w:val="24"/>
        </w:rPr>
        <w:t xml:space="preserve"> Y., Takeda Y., </w:t>
      </w:r>
      <w:proofErr w:type="spellStart"/>
      <w:r w:rsidRPr="00FE31C3">
        <w:rPr>
          <w:rFonts w:ascii="Cambria" w:eastAsia="Calibri" w:hAnsi="Cambria" w:cs="Times New Roman"/>
          <w:sz w:val="24"/>
          <w:szCs w:val="24"/>
        </w:rPr>
        <w:t>Fukuwa</w:t>
      </w:r>
      <w:proofErr w:type="spellEnd"/>
      <w:r w:rsidRPr="00FE31C3">
        <w:rPr>
          <w:rFonts w:ascii="Cambria" w:eastAsia="Calibri" w:hAnsi="Cambria" w:cs="Times New Roman"/>
          <w:sz w:val="24"/>
          <w:szCs w:val="24"/>
        </w:rPr>
        <w:t xml:space="preserve"> N., Yoshida M. Conceptual design of a cable driven parallel mechanism for planar earthquake simulation // ROMANSY 21 – Robot Design, Dynamics and Control. – Cham: Springer, 2016. – P. 403–411. – DOI: 10.1007/978-3-319-33714-2_45.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lang w:val="ru-RU"/>
        </w:rPr>
      </w:pPr>
      <w:proofErr w:type="spellStart"/>
      <w:r w:rsidRPr="00FE31C3">
        <w:rPr>
          <w:rFonts w:ascii="Cambria" w:eastAsia="Calibri" w:hAnsi="Cambria" w:cs="Times New Roman"/>
          <w:sz w:val="24"/>
          <w:szCs w:val="24"/>
        </w:rPr>
        <w:t>Dzhomartov</w:t>
      </w:r>
      <w:proofErr w:type="spellEnd"/>
      <w:r w:rsidRPr="00FE31C3">
        <w:rPr>
          <w:rFonts w:ascii="Cambria" w:eastAsia="Calibri" w:hAnsi="Cambria" w:cs="Times New Roman"/>
          <w:sz w:val="24"/>
          <w:szCs w:val="24"/>
        </w:rPr>
        <w:t xml:space="preserve"> A.A., Kamal A.A., </w:t>
      </w:r>
      <w:proofErr w:type="spellStart"/>
      <w:r w:rsidRPr="00FE31C3">
        <w:rPr>
          <w:rFonts w:ascii="Cambria" w:eastAsia="Calibri" w:hAnsi="Cambria" w:cs="Times New Roman"/>
          <w:sz w:val="24"/>
          <w:szCs w:val="24"/>
        </w:rPr>
        <w:t>Abduraimov</w:t>
      </w:r>
      <w:proofErr w:type="spellEnd"/>
      <w:r w:rsidRPr="00FE31C3">
        <w:rPr>
          <w:rFonts w:ascii="Cambria" w:eastAsia="Calibri" w:hAnsi="Cambria" w:cs="Times New Roman"/>
          <w:sz w:val="24"/>
          <w:szCs w:val="24"/>
        </w:rPr>
        <w:t xml:space="preserve"> A.E., </w:t>
      </w:r>
      <w:proofErr w:type="spellStart"/>
      <w:r w:rsidRPr="00FE31C3">
        <w:rPr>
          <w:rFonts w:ascii="Cambria" w:eastAsia="Calibri" w:hAnsi="Cambria" w:cs="Times New Roman"/>
          <w:sz w:val="24"/>
          <w:szCs w:val="24"/>
        </w:rPr>
        <w:t>Dzhamalov</w:t>
      </w:r>
      <w:proofErr w:type="spellEnd"/>
      <w:r w:rsidRPr="00FE31C3">
        <w:rPr>
          <w:rFonts w:ascii="Cambria" w:eastAsia="Calibri" w:hAnsi="Cambria" w:cs="Times New Roman"/>
          <w:sz w:val="24"/>
          <w:szCs w:val="24"/>
        </w:rPr>
        <w:t xml:space="preserve"> N.K. </w:t>
      </w:r>
      <w:proofErr w:type="spellStart"/>
      <w:r w:rsidRPr="00FE31C3">
        <w:rPr>
          <w:rFonts w:ascii="Cambria" w:eastAsia="Calibri" w:hAnsi="Cambria" w:cs="Times New Roman"/>
          <w:sz w:val="24"/>
          <w:szCs w:val="24"/>
        </w:rPr>
        <w:t>Simulyator</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zemletryaseniya</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Evrazijskij</w:t>
      </w:r>
      <w:proofErr w:type="spellEnd"/>
      <w:r w:rsidRPr="00FE31C3">
        <w:rPr>
          <w:rFonts w:ascii="Cambria" w:eastAsia="Calibri" w:hAnsi="Cambria" w:cs="Times New Roman"/>
          <w:sz w:val="24"/>
          <w:szCs w:val="24"/>
        </w:rPr>
        <w:t xml:space="preserve"> patent </w:t>
      </w:r>
      <w:proofErr w:type="spellStart"/>
      <w:r w:rsidRPr="00FE31C3">
        <w:rPr>
          <w:rFonts w:ascii="Cambria" w:eastAsia="Calibri" w:hAnsi="Cambria" w:cs="Times New Roman"/>
          <w:sz w:val="24"/>
          <w:szCs w:val="24"/>
        </w:rPr>
        <w:t>na</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izobretenie</w:t>
      </w:r>
      <w:proofErr w:type="spellEnd"/>
      <w:r w:rsidRPr="00FE31C3">
        <w:rPr>
          <w:rFonts w:ascii="Cambria" w:eastAsia="Calibri" w:hAnsi="Cambria" w:cs="Times New Roman"/>
          <w:sz w:val="24"/>
          <w:szCs w:val="24"/>
        </w:rPr>
        <w:t xml:space="preserve"> № 040346. – 2022. </w:t>
      </w:r>
      <w:r w:rsidRPr="00FE31C3">
        <w:rPr>
          <w:rFonts w:ascii="Cambria" w:eastAsia="Calibri" w:hAnsi="Cambria" w:cs="Times New Roman"/>
          <w:sz w:val="24"/>
          <w:szCs w:val="24"/>
          <w:lang w:val="ru-RU"/>
        </w:rPr>
        <w:t>[</w:t>
      </w:r>
      <w:proofErr w:type="spellStart"/>
      <w:r w:rsidRPr="00FE31C3">
        <w:rPr>
          <w:rFonts w:ascii="Cambria" w:eastAsia="Calibri" w:hAnsi="Cambria" w:cs="Times New Roman"/>
          <w:sz w:val="24"/>
          <w:szCs w:val="24"/>
          <w:lang w:val="ru-RU"/>
        </w:rPr>
        <w:t>in</w:t>
      </w:r>
      <w:proofErr w:type="spellEnd"/>
      <w:r w:rsidRPr="00FE31C3">
        <w:rPr>
          <w:rFonts w:ascii="Cambria" w:eastAsia="Calibri" w:hAnsi="Cambria" w:cs="Times New Roman"/>
          <w:sz w:val="24"/>
          <w:szCs w:val="24"/>
          <w:lang w:val="ru-RU"/>
        </w:rPr>
        <w:t xml:space="preserve"> </w:t>
      </w:r>
      <w:r w:rsidRPr="00FE31C3">
        <w:rPr>
          <w:rFonts w:ascii="Cambria" w:eastAsia="Calibri" w:hAnsi="Cambria" w:cs="Times New Roman"/>
          <w:sz w:val="24"/>
          <w:szCs w:val="24"/>
        </w:rPr>
        <w:t>R</w:t>
      </w:r>
      <w:proofErr w:type="spellStart"/>
      <w:r w:rsidRPr="00FE31C3">
        <w:rPr>
          <w:rFonts w:ascii="Cambria" w:eastAsia="Calibri" w:hAnsi="Cambria" w:cs="Times New Roman"/>
          <w:sz w:val="24"/>
          <w:szCs w:val="24"/>
          <w:lang w:val="ru-RU"/>
        </w:rPr>
        <w:t>ussian</w:t>
      </w:r>
      <w:proofErr w:type="spellEnd"/>
      <w:r w:rsidRPr="00FE31C3">
        <w:rPr>
          <w:rFonts w:ascii="Cambria" w:eastAsia="Calibri" w:hAnsi="Cambria" w:cs="Times New Roman"/>
          <w:sz w:val="24"/>
          <w:szCs w:val="24"/>
          <w:lang w:val="ru-RU"/>
        </w:rPr>
        <w:t>].</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t xml:space="preserve">Wu Q., </w:t>
      </w:r>
      <w:proofErr w:type="spellStart"/>
      <w:r w:rsidRPr="00FE31C3">
        <w:rPr>
          <w:rFonts w:ascii="Cambria" w:eastAsia="Calibri" w:hAnsi="Cambria" w:cs="Times New Roman"/>
          <w:sz w:val="24"/>
          <w:szCs w:val="24"/>
        </w:rPr>
        <w:t>Zi</w:t>
      </w:r>
      <w:proofErr w:type="spellEnd"/>
      <w:r w:rsidRPr="00FE31C3">
        <w:rPr>
          <w:rFonts w:ascii="Cambria" w:eastAsia="Calibri" w:hAnsi="Cambria" w:cs="Times New Roman"/>
          <w:sz w:val="24"/>
          <w:szCs w:val="24"/>
        </w:rPr>
        <w:t xml:space="preserve"> B., Hu B., Li Y. Design, kinematics and stiffness analysis of a reconfigurable cable driven parallel robot // Chinese Journal of Mechanical Engineering. – 2025. – Vol. 38. – Article № 98. – DOI: 10.1186/s10033-025-01267-x.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proofErr w:type="spellStart"/>
      <w:r w:rsidRPr="00FE31C3">
        <w:rPr>
          <w:rFonts w:ascii="Cambria" w:eastAsia="Calibri" w:hAnsi="Cambria" w:cs="Times New Roman"/>
          <w:sz w:val="24"/>
          <w:szCs w:val="24"/>
        </w:rPr>
        <w:t>Tho</w:t>
      </w:r>
      <w:proofErr w:type="spellEnd"/>
      <w:r w:rsidRPr="00FE31C3">
        <w:rPr>
          <w:rFonts w:ascii="Cambria" w:eastAsia="Calibri" w:hAnsi="Cambria" w:cs="Times New Roman"/>
          <w:sz w:val="24"/>
          <w:szCs w:val="24"/>
        </w:rPr>
        <w:t xml:space="preserve"> T.P., </w:t>
      </w:r>
      <w:proofErr w:type="spellStart"/>
      <w:r w:rsidRPr="00FE31C3">
        <w:rPr>
          <w:rFonts w:ascii="Cambria" w:eastAsia="Calibri" w:hAnsi="Cambria" w:cs="Times New Roman"/>
          <w:sz w:val="24"/>
          <w:szCs w:val="24"/>
        </w:rPr>
        <w:t>Thinh</w:t>
      </w:r>
      <w:proofErr w:type="spellEnd"/>
      <w:r w:rsidRPr="00FE31C3">
        <w:rPr>
          <w:rFonts w:ascii="Cambria" w:eastAsia="Calibri" w:hAnsi="Cambria" w:cs="Times New Roman"/>
          <w:sz w:val="24"/>
          <w:szCs w:val="24"/>
        </w:rPr>
        <w:t xml:space="preserve"> N.T., Zhang X. An overview of cable-driven parallel robots: workspace, tension distribution, and cable sagging // Mathematical Problems in Engineering. – 2022. – Vol. 2022. – Article ID 2199748. – P. 1–15. – DOI: 10.1155/2022/2199748.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t xml:space="preserve">Guerra F., </w:t>
      </w:r>
      <w:proofErr w:type="spellStart"/>
      <w:r w:rsidRPr="00FE31C3">
        <w:rPr>
          <w:rFonts w:ascii="Cambria" w:eastAsia="Calibri" w:hAnsi="Cambria" w:cs="Times New Roman"/>
          <w:sz w:val="24"/>
          <w:szCs w:val="24"/>
        </w:rPr>
        <w:t>Idà</w:t>
      </w:r>
      <w:proofErr w:type="spellEnd"/>
      <w:r w:rsidRPr="00FE31C3">
        <w:rPr>
          <w:rFonts w:ascii="Cambria" w:eastAsia="Calibri" w:hAnsi="Cambria" w:cs="Times New Roman"/>
          <w:sz w:val="24"/>
          <w:szCs w:val="24"/>
        </w:rPr>
        <w:t xml:space="preserve"> E., </w:t>
      </w:r>
      <w:proofErr w:type="spellStart"/>
      <w:r w:rsidRPr="00FE31C3">
        <w:rPr>
          <w:rFonts w:ascii="Cambria" w:eastAsia="Calibri" w:hAnsi="Cambria" w:cs="Times New Roman"/>
          <w:sz w:val="24"/>
          <w:szCs w:val="24"/>
        </w:rPr>
        <w:t>Carricato</w:t>
      </w:r>
      <w:proofErr w:type="spellEnd"/>
      <w:r w:rsidRPr="00FE31C3">
        <w:rPr>
          <w:rFonts w:ascii="Cambria" w:eastAsia="Calibri" w:hAnsi="Cambria" w:cs="Times New Roman"/>
          <w:sz w:val="24"/>
          <w:szCs w:val="24"/>
        </w:rPr>
        <w:t xml:space="preserve"> M., Agrawal S. Performance evaluation of cable-driven wrench applicators: geometric and experimental analysis // Robotics. – 2026. – Vol. 15, № 2. – Article № 36. – DOI: 10.3390/robotics15020036.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proofErr w:type="spellStart"/>
      <w:r w:rsidRPr="00FE31C3">
        <w:rPr>
          <w:rFonts w:ascii="Cambria" w:eastAsia="Calibri" w:hAnsi="Cambria" w:cs="Times New Roman"/>
          <w:sz w:val="24"/>
          <w:szCs w:val="24"/>
        </w:rPr>
        <w:t>Trautwein</w:t>
      </w:r>
      <w:proofErr w:type="spellEnd"/>
      <w:r w:rsidRPr="00FE31C3">
        <w:rPr>
          <w:rFonts w:ascii="Cambria" w:eastAsia="Calibri" w:hAnsi="Cambria" w:cs="Times New Roman"/>
          <w:sz w:val="24"/>
          <w:szCs w:val="24"/>
        </w:rPr>
        <w:t xml:space="preserve"> F., Dietrich D., Pott A., </w:t>
      </w:r>
      <w:proofErr w:type="spellStart"/>
      <w:r w:rsidRPr="00FE31C3">
        <w:rPr>
          <w:rFonts w:ascii="Cambria" w:eastAsia="Calibri" w:hAnsi="Cambria" w:cs="Times New Roman"/>
          <w:sz w:val="24"/>
          <w:szCs w:val="24"/>
        </w:rPr>
        <w:t>Verl</w:t>
      </w:r>
      <w:proofErr w:type="spellEnd"/>
      <w:r w:rsidRPr="00FE31C3">
        <w:rPr>
          <w:rFonts w:ascii="Cambria" w:eastAsia="Calibri" w:hAnsi="Cambria" w:cs="Times New Roman"/>
          <w:sz w:val="24"/>
          <w:szCs w:val="24"/>
        </w:rPr>
        <w:t xml:space="preserve"> A. Strategy for topological reconfiguration of cable-driven parallel robots // Journal of Mechanisms and Robotics. – 2025. – Vol. 17, № 1. – Article № 010908. – DOI: 10.1115/1.4065642.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lastRenderedPageBreak/>
        <w:t xml:space="preserve">Dion-Gauvin P., Gosselin C. Trajectory planning for the static to dynamic transition of point-mass cable-suspended parallel mechanisms // Mechanism and Machine Theory. – 2017. – Vol. 113. – P. 158–178. – DOI: 10.1016/j.mechmachtheory.2017.03.003.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t xml:space="preserve">Pott A. Cable-Driven Parallel Robots: Theory and Application. – Cham: Springer International Publishing, 2018. – 465 p. – DOI: 10.1007/978-3-319-76138-1. </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lang w:val="ru-RU"/>
        </w:rPr>
      </w:pPr>
      <w:proofErr w:type="spellStart"/>
      <w:r w:rsidRPr="00FE31C3">
        <w:rPr>
          <w:rFonts w:ascii="Cambria" w:eastAsia="Calibri" w:hAnsi="Cambria" w:cs="Times New Roman"/>
          <w:sz w:val="24"/>
          <w:szCs w:val="24"/>
        </w:rPr>
        <w:t>Dzhomartov</w:t>
      </w:r>
      <w:proofErr w:type="spellEnd"/>
      <w:r w:rsidRPr="00FE31C3">
        <w:rPr>
          <w:rFonts w:ascii="Cambria" w:eastAsia="Calibri" w:hAnsi="Cambria" w:cs="Times New Roman"/>
          <w:sz w:val="24"/>
          <w:szCs w:val="24"/>
        </w:rPr>
        <w:t xml:space="preserve"> A.A., Kamal A.A. </w:t>
      </w:r>
      <w:proofErr w:type="spellStart"/>
      <w:r w:rsidRPr="00FE31C3">
        <w:rPr>
          <w:rFonts w:ascii="Cambria" w:eastAsia="Calibri" w:hAnsi="Cambria" w:cs="Times New Roman"/>
          <w:sz w:val="24"/>
          <w:szCs w:val="24"/>
        </w:rPr>
        <w:t>Proektno-konstruktorskaya</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dokumentaciya</w:t>
      </w:r>
      <w:proofErr w:type="spellEnd"/>
      <w:r w:rsidRPr="00FE31C3">
        <w:rPr>
          <w:rFonts w:ascii="Cambria" w:eastAsia="Calibri" w:hAnsi="Cambria" w:cs="Times New Roman"/>
          <w:sz w:val="24"/>
          <w:szCs w:val="24"/>
        </w:rPr>
        <w:t xml:space="preserve"> (PKD) </w:t>
      </w:r>
      <w:proofErr w:type="spellStart"/>
      <w:r w:rsidRPr="00FE31C3">
        <w:rPr>
          <w:rFonts w:ascii="Cambria" w:eastAsia="Calibri" w:hAnsi="Cambria" w:cs="Times New Roman"/>
          <w:sz w:val="24"/>
          <w:szCs w:val="24"/>
        </w:rPr>
        <w:t>prototipa</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simulyatora</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zemletryaseniya</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na</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osnove</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ploskogo</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trosovogo</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parallel'nogo</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robota</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Elektronnyj</w:t>
      </w:r>
      <w:proofErr w:type="spellEnd"/>
      <w:r w:rsidRPr="00FE31C3">
        <w:rPr>
          <w:rFonts w:ascii="Cambria" w:eastAsia="Calibri" w:hAnsi="Cambria" w:cs="Times New Roman"/>
          <w:sz w:val="24"/>
          <w:szCs w:val="24"/>
        </w:rPr>
        <w:t xml:space="preserve"> </w:t>
      </w:r>
      <w:proofErr w:type="spellStart"/>
      <w:r w:rsidRPr="00FE31C3">
        <w:rPr>
          <w:rFonts w:ascii="Cambria" w:eastAsia="Calibri" w:hAnsi="Cambria" w:cs="Times New Roman"/>
          <w:sz w:val="24"/>
          <w:szCs w:val="24"/>
        </w:rPr>
        <w:t>resurs</w:t>
      </w:r>
      <w:proofErr w:type="spellEnd"/>
      <w:r w:rsidRPr="00FE31C3">
        <w:rPr>
          <w:rFonts w:ascii="Cambria" w:eastAsia="Calibri" w:hAnsi="Cambria" w:cs="Times New Roman"/>
          <w:sz w:val="24"/>
          <w:szCs w:val="24"/>
        </w:rPr>
        <w:t xml:space="preserve">] // </w:t>
      </w:r>
      <w:proofErr w:type="spellStart"/>
      <w:r w:rsidRPr="00FE31C3">
        <w:rPr>
          <w:rFonts w:ascii="Cambria" w:eastAsia="Calibri" w:hAnsi="Cambria" w:cs="Times New Roman"/>
          <w:sz w:val="24"/>
          <w:szCs w:val="24"/>
        </w:rPr>
        <w:t>Mendeley</w:t>
      </w:r>
      <w:proofErr w:type="spellEnd"/>
      <w:r w:rsidRPr="00FE31C3">
        <w:rPr>
          <w:rFonts w:ascii="Cambria" w:eastAsia="Calibri" w:hAnsi="Cambria" w:cs="Times New Roman"/>
          <w:sz w:val="24"/>
          <w:szCs w:val="24"/>
        </w:rPr>
        <w:t xml:space="preserve"> Data. – 2026. – Version 1. – DOI: 10.17632/68mtrcj9bc.1. – URL: https://data.mendeley.com/datasets/68mtrcj9bc/1 (data </w:t>
      </w:r>
      <w:proofErr w:type="spellStart"/>
      <w:r w:rsidRPr="00FE31C3">
        <w:rPr>
          <w:rFonts w:ascii="Cambria" w:eastAsia="Calibri" w:hAnsi="Cambria" w:cs="Times New Roman"/>
          <w:sz w:val="24"/>
          <w:szCs w:val="24"/>
        </w:rPr>
        <w:t>obrashcheniya</w:t>
      </w:r>
      <w:proofErr w:type="spellEnd"/>
      <w:r w:rsidRPr="00FE31C3">
        <w:rPr>
          <w:rFonts w:ascii="Cambria" w:eastAsia="Calibri" w:hAnsi="Cambria" w:cs="Times New Roman"/>
          <w:sz w:val="24"/>
          <w:szCs w:val="24"/>
        </w:rPr>
        <w:t xml:space="preserve">: 14.05.2026). </w:t>
      </w:r>
      <w:r w:rsidRPr="00FE31C3">
        <w:rPr>
          <w:rFonts w:ascii="Cambria" w:eastAsia="Calibri" w:hAnsi="Cambria" w:cs="Times New Roman"/>
          <w:sz w:val="24"/>
          <w:szCs w:val="24"/>
          <w:lang w:val="ru-RU"/>
        </w:rPr>
        <w:t>[</w:t>
      </w:r>
      <w:proofErr w:type="spellStart"/>
      <w:r w:rsidRPr="00FE31C3">
        <w:rPr>
          <w:rFonts w:ascii="Cambria" w:eastAsia="Calibri" w:hAnsi="Cambria" w:cs="Times New Roman"/>
          <w:sz w:val="24"/>
          <w:szCs w:val="24"/>
          <w:lang w:val="ru-RU"/>
        </w:rPr>
        <w:t>in</w:t>
      </w:r>
      <w:proofErr w:type="spellEnd"/>
      <w:r w:rsidRPr="00FE31C3">
        <w:rPr>
          <w:rFonts w:ascii="Cambria" w:eastAsia="Calibri" w:hAnsi="Cambria" w:cs="Times New Roman"/>
          <w:sz w:val="24"/>
          <w:szCs w:val="24"/>
          <w:lang w:val="ru-RU"/>
        </w:rPr>
        <w:t xml:space="preserve"> </w:t>
      </w:r>
      <w:r w:rsidRPr="00FE31C3">
        <w:rPr>
          <w:rFonts w:ascii="Cambria" w:eastAsia="Calibri" w:hAnsi="Cambria" w:cs="Times New Roman"/>
          <w:sz w:val="24"/>
          <w:szCs w:val="24"/>
        </w:rPr>
        <w:t>R</w:t>
      </w:r>
      <w:proofErr w:type="spellStart"/>
      <w:r w:rsidRPr="00FE31C3">
        <w:rPr>
          <w:rFonts w:ascii="Cambria" w:eastAsia="Calibri" w:hAnsi="Cambria" w:cs="Times New Roman"/>
          <w:sz w:val="24"/>
          <w:szCs w:val="24"/>
          <w:lang w:val="ru-RU"/>
        </w:rPr>
        <w:t>ussian</w:t>
      </w:r>
      <w:proofErr w:type="spellEnd"/>
      <w:r w:rsidRPr="00FE31C3">
        <w:rPr>
          <w:rFonts w:ascii="Cambria" w:eastAsia="Calibri" w:hAnsi="Cambria" w:cs="Times New Roman"/>
          <w:sz w:val="24"/>
          <w:szCs w:val="24"/>
          <w:lang w:val="ru-RU"/>
        </w:rPr>
        <w:t>].</w:t>
      </w:r>
    </w:p>
    <w:p w:rsidR="00C86BED" w:rsidRPr="00FE31C3" w:rsidRDefault="00C86BED" w:rsidP="00FE31C3">
      <w:pPr>
        <w:pStyle w:val="a9"/>
        <w:numPr>
          <w:ilvl w:val="0"/>
          <w:numId w:val="17"/>
        </w:numPr>
        <w:spacing w:after="0" w:line="240"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t xml:space="preserve">ZETLAB [Electronic resource]. – URL: </w:t>
      </w:r>
      <w:hyperlink r:id="rId40" w:tgtFrame="_new" w:history="1">
        <w:r w:rsidRPr="00FE31C3">
          <w:rPr>
            <w:rFonts w:ascii="Cambria" w:eastAsia="Calibri" w:hAnsi="Cambria" w:cs="Times New Roman"/>
            <w:color w:val="0000FF"/>
            <w:sz w:val="24"/>
            <w:szCs w:val="24"/>
            <w:u w:val="single"/>
          </w:rPr>
          <w:t>https://zetlab.com</w:t>
        </w:r>
      </w:hyperlink>
      <w:r w:rsidRPr="00FE31C3">
        <w:rPr>
          <w:rFonts w:ascii="Cambria" w:eastAsia="Calibri" w:hAnsi="Cambria" w:cs="Times New Roman"/>
          <w:sz w:val="24"/>
          <w:szCs w:val="24"/>
        </w:rPr>
        <w:t xml:space="preserve"> (accessed: 17.05.2026). </w:t>
      </w:r>
    </w:p>
    <w:p w:rsidR="00C86BED" w:rsidRPr="00FE31C3" w:rsidRDefault="00C86BED" w:rsidP="00FE31C3">
      <w:pPr>
        <w:pStyle w:val="a9"/>
        <w:numPr>
          <w:ilvl w:val="0"/>
          <w:numId w:val="17"/>
        </w:numPr>
        <w:spacing w:after="0" w:line="276" w:lineRule="auto"/>
        <w:ind w:left="709" w:hanging="425"/>
        <w:jc w:val="both"/>
        <w:rPr>
          <w:rFonts w:ascii="Cambria" w:eastAsia="Calibri" w:hAnsi="Cambria" w:cs="Times New Roman"/>
          <w:sz w:val="24"/>
          <w:szCs w:val="24"/>
        </w:rPr>
      </w:pPr>
      <w:r w:rsidRPr="00FE31C3">
        <w:rPr>
          <w:rFonts w:ascii="Cambria" w:eastAsia="Calibri" w:hAnsi="Cambria" w:cs="Times New Roman"/>
          <w:sz w:val="24"/>
          <w:szCs w:val="24"/>
        </w:rPr>
        <w:t xml:space="preserve">WHEELTEC N200 ROS IMU Module [Electronic resource]. – URL: </w:t>
      </w:r>
      <w:hyperlink r:id="rId41" w:tgtFrame="_new" w:history="1">
        <w:r w:rsidRPr="00FE31C3">
          <w:rPr>
            <w:rFonts w:ascii="Cambria" w:eastAsia="Calibri" w:hAnsi="Cambria" w:cs="Times New Roman"/>
            <w:color w:val="0000FF"/>
            <w:sz w:val="24"/>
            <w:szCs w:val="24"/>
            <w:u w:val="single"/>
          </w:rPr>
          <w:t>https://wheeltec.net/product/html/?180.html</w:t>
        </w:r>
      </w:hyperlink>
      <w:r w:rsidRPr="00FE31C3">
        <w:rPr>
          <w:rFonts w:ascii="Cambria" w:eastAsia="Calibri" w:hAnsi="Cambria" w:cs="Times New Roman"/>
          <w:sz w:val="24"/>
          <w:szCs w:val="24"/>
        </w:rPr>
        <w:t xml:space="preserve"> (accessed: 16.05.2026). </w:t>
      </w:r>
    </w:p>
    <w:p w:rsidR="00C86BED" w:rsidRPr="00FE31C3" w:rsidRDefault="00C86BED" w:rsidP="00FE31C3">
      <w:pPr>
        <w:pStyle w:val="a9"/>
        <w:numPr>
          <w:ilvl w:val="0"/>
          <w:numId w:val="17"/>
        </w:numPr>
        <w:spacing w:after="0" w:line="276" w:lineRule="auto"/>
        <w:ind w:left="709" w:hanging="425"/>
        <w:jc w:val="both"/>
        <w:rPr>
          <w:rFonts w:ascii="Cambria" w:eastAsia="Calibri" w:hAnsi="Cambria" w:cs="Times New Roman"/>
          <w:sz w:val="24"/>
          <w:szCs w:val="24"/>
        </w:rPr>
      </w:pPr>
      <w:proofErr w:type="spellStart"/>
      <w:r w:rsidRPr="00FE31C3">
        <w:rPr>
          <w:rFonts w:ascii="Cambria" w:eastAsia="Calibri" w:hAnsi="Cambria" w:cs="Times New Roman"/>
          <w:sz w:val="24"/>
          <w:szCs w:val="24"/>
        </w:rPr>
        <w:t>Jomartov</w:t>
      </w:r>
      <w:proofErr w:type="spellEnd"/>
      <w:r w:rsidRPr="00FE31C3">
        <w:rPr>
          <w:rFonts w:ascii="Cambria" w:eastAsia="Calibri" w:hAnsi="Cambria" w:cs="Times New Roman"/>
          <w:sz w:val="24"/>
          <w:szCs w:val="24"/>
        </w:rPr>
        <w:t xml:space="preserve"> A., </w:t>
      </w:r>
      <w:proofErr w:type="spellStart"/>
      <w:r w:rsidRPr="00FE31C3">
        <w:rPr>
          <w:rFonts w:ascii="Cambria" w:eastAsia="Calibri" w:hAnsi="Cambria" w:cs="Times New Roman"/>
          <w:sz w:val="24"/>
          <w:szCs w:val="24"/>
        </w:rPr>
        <w:t>Tuleshov</w:t>
      </w:r>
      <w:proofErr w:type="spellEnd"/>
      <w:r w:rsidRPr="00FE31C3">
        <w:rPr>
          <w:rFonts w:ascii="Cambria" w:eastAsia="Calibri" w:hAnsi="Cambria" w:cs="Times New Roman"/>
          <w:sz w:val="24"/>
          <w:szCs w:val="24"/>
        </w:rPr>
        <w:t xml:space="preserve"> A., </w:t>
      </w:r>
      <w:proofErr w:type="spellStart"/>
      <w:r w:rsidRPr="00FE31C3">
        <w:rPr>
          <w:rFonts w:ascii="Cambria" w:eastAsia="Calibri" w:hAnsi="Cambria" w:cs="Times New Roman"/>
          <w:sz w:val="24"/>
          <w:szCs w:val="24"/>
        </w:rPr>
        <w:t>Seidakhmet</w:t>
      </w:r>
      <w:proofErr w:type="spellEnd"/>
      <w:r w:rsidRPr="00FE31C3">
        <w:rPr>
          <w:rFonts w:ascii="Cambria" w:eastAsia="Calibri" w:hAnsi="Cambria" w:cs="Times New Roman"/>
          <w:sz w:val="24"/>
          <w:szCs w:val="24"/>
        </w:rPr>
        <w:t xml:space="preserve"> A., Kamal A., </w:t>
      </w:r>
      <w:proofErr w:type="spellStart"/>
      <w:r w:rsidRPr="00FE31C3">
        <w:rPr>
          <w:rFonts w:ascii="Cambria" w:eastAsia="Calibri" w:hAnsi="Cambria" w:cs="Times New Roman"/>
          <w:sz w:val="24"/>
          <w:szCs w:val="24"/>
        </w:rPr>
        <w:t>Abduraimov</w:t>
      </w:r>
      <w:proofErr w:type="spellEnd"/>
      <w:r w:rsidRPr="00FE31C3">
        <w:rPr>
          <w:rFonts w:ascii="Cambria" w:eastAsia="Calibri" w:hAnsi="Cambria" w:cs="Times New Roman"/>
          <w:sz w:val="24"/>
          <w:szCs w:val="24"/>
        </w:rPr>
        <w:t xml:space="preserve"> A. Experimental determination of trajectory of motion and tensions of cable-suspended parallel robot with point-mass end-effector // International Journal of Mechanical Engineering Education. – 2025. – </w:t>
      </w:r>
      <w:proofErr w:type="spellStart"/>
      <w:r w:rsidRPr="00FE31C3">
        <w:rPr>
          <w:rFonts w:ascii="Cambria" w:eastAsia="Calibri" w:hAnsi="Cambria" w:cs="Times New Roman"/>
          <w:sz w:val="24"/>
          <w:szCs w:val="24"/>
        </w:rPr>
        <w:t>OnlineFirst</w:t>
      </w:r>
      <w:proofErr w:type="spellEnd"/>
      <w:r w:rsidRPr="00FE31C3">
        <w:rPr>
          <w:rFonts w:ascii="Cambria" w:eastAsia="Calibri" w:hAnsi="Cambria" w:cs="Times New Roman"/>
          <w:sz w:val="24"/>
          <w:szCs w:val="24"/>
        </w:rPr>
        <w:t>. – DOI: 10.1177/03064190251356823.</w:t>
      </w:r>
    </w:p>
    <w:p w:rsidR="00C86BED" w:rsidRPr="00C86BED" w:rsidRDefault="00C86BED" w:rsidP="00C86BED">
      <w:pPr>
        <w:pBdr>
          <w:top w:val="nil"/>
          <w:left w:val="nil"/>
          <w:bottom w:val="nil"/>
          <w:right w:val="nil"/>
          <w:between w:val="nil"/>
        </w:pBdr>
        <w:tabs>
          <w:tab w:val="left" w:pos="1134"/>
        </w:tabs>
        <w:spacing w:after="0" w:line="240" w:lineRule="auto"/>
        <w:ind w:firstLine="425"/>
        <w:jc w:val="both"/>
        <w:rPr>
          <w:rFonts w:ascii="Cambria" w:eastAsia="Times New Roman" w:hAnsi="Cambria" w:cs="Times New Roman"/>
          <w:b/>
          <w:bCs/>
          <w:color w:val="000000"/>
          <w:sz w:val="24"/>
          <w:szCs w:val="24"/>
        </w:rPr>
      </w:pPr>
    </w:p>
    <w:p w:rsidR="00C86BED" w:rsidRPr="003F4733" w:rsidRDefault="00C86BED" w:rsidP="00C86BED">
      <w:pPr>
        <w:pBdr>
          <w:top w:val="nil"/>
          <w:left w:val="nil"/>
          <w:bottom w:val="nil"/>
          <w:right w:val="nil"/>
          <w:between w:val="nil"/>
        </w:pBdr>
        <w:tabs>
          <w:tab w:val="left" w:pos="1134"/>
        </w:tabs>
        <w:spacing w:after="0" w:line="240" w:lineRule="auto"/>
        <w:ind w:firstLine="425"/>
        <w:jc w:val="both"/>
        <w:rPr>
          <w:rFonts w:ascii="Cambria" w:eastAsia="Times New Roman" w:hAnsi="Cambria" w:cs="Times New Roman"/>
          <w:b/>
          <w:bCs/>
          <w:color w:val="000000"/>
          <w:sz w:val="24"/>
          <w:szCs w:val="24"/>
          <w:lang w:val="ru-RU"/>
        </w:rPr>
      </w:pPr>
      <w:r w:rsidRPr="00C86BED">
        <w:rPr>
          <w:rFonts w:ascii="Cambria" w:eastAsia="Times New Roman" w:hAnsi="Cambria" w:cs="Times New Roman"/>
          <w:b/>
          <w:bCs/>
          <w:color w:val="000000"/>
          <w:sz w:val="24"/>
          <w:szCs w:val="24"/>
          <w:lang w:val="ru-RU"/>
        </w:rPr>
        <w:t>Сведения</w:t>
      </w:r>
      <w:r w:rsidRPr="003F4733">
        <w:rPr>
          <w:rFonts w:ascii="Cambria" w:eastAsia="Times New Roman" w:hAnsi="Cambria" w:cs="Times New Roman"/>
          <w:b/>
          <w:bCs/>
          <w:color w:val="000000"/>
          <w:sz w:val="24"/>
          <w:szCs w:val="24"/>
          <w:lang w:val="ru-RU"/>
        </w:rPr>
        <w:t xml:space="preserve"> </w:t>
      </w:r>
      <w:r w:rsidRPr="00C86BED">
        <w:rPr>
          <w:rFonts w:ascii="Cambria" w:eastAsia="Times New Roman" w:hAnsi="Cambria" w:cs="Times New Roman"/>
          <w:b/>
          <w:bCs/>
          <w:color w:val="000000"/>
          <w:sz w:val="24"/>
          <w:szCs w:val="24"/>
          <w:lang w:val="ru-RU"/>
        </w:rPr>
        <w:t>об</w:t>
      </w:r>
      <w:r w:rsidRPr="003F4733">
        <w:rPr>
          <w:rFonts w:ascii="Cambria" w:eastAsia="Times New Roman" w:hAnsi="Cambria" w:cs="Times New Roman"/>
          <w:b/>
          <w:bCs/>
          <w:color w:val="000000"/>
          <w:sz w:val="24"/>
          <w:szCs w:val="24"/>
          <w:lang w:val="ru-RU"/>
        </w:rPr>
        <w:t xml:space="preserve"> </w:t>
      </w:r>
      <w:r w:rsidRPr="00C86BED">
        <w:rPr>
          <w:rFonts w:ascii="Cambria" w:eastAsia="Times New Roman" w:hAnsi="Cambria" w:cs="Times New Roman"/>
          <w:b/>
          <w:bCs/>
          <w:color w:val="000000"/>
          <w:sz w:val="24"/>
          <w:szCs w:val="24"/>
          <w:lang w:val="ru-RU"/>
        </w:rPr>
        <w:t>авторах</w:t>
      </w:r>
      <w:r w:rsidRPr="003F4733">
        <w:rPr>
          <w:rFonts w:ascii="Cambria" w:eastAsia="Times New Roman" w:hAnsi="Cambria" w:cs="Times New Roman"/>
          <w:b/>
          <w:bCs/>
          <w:color w:val="000000"/>
          <w:sz w:val="24"/>
          <w:szCs w:val="24"/>
          <w:lang w:val="ru-RU"/>
        </w:rPr>
        <w:t xml:space="preserve">: </w:t>
      </w:r>
    </w:p>
    <w:p w:rsidR="00C86BED" w:rsidRPr="003F4733" w:rsidRDefault="00C86BED" w:rsidP="00C86BED">
      <w:pPr>
        <w:autoSpaceDE w:val="0"/>
        <w:autoSpaceDN w:val="0"/>
        <w:adjustRightInd w:val="0"/>
        <w:spacing w:after="0" w:line="240" w:lineRule="auto"/>
        <w:ind w:firstLine="425"/>
        <w:jc w:val="both"/>
        <w:rPr>
          <w:rFonts w:ascii="Cambria" w:eastAsia="Calibri" w:hAnsi="Cambria" w:cs="Times New Roman"/>
          <w:sz w:val="24"/>
          <w:szCs w:val="24"/>
          <w:lang w:val="ru-RU"/>
        </w:rPr>
      </w:pPr>
    </w:p>
    <w:p w:rsidR="003F4733" w:rsidRPr="003F4733" w:rsidRDefault="003F4733" w:rsidP="003F4733">
      <w:pPr>
        <w:spacing w:after="0" w:line="240" w:lineRule="auto"/>
        <w:jc w:val="both"/>
        <w:rPr>
          <w:rFonts w:ascii="Cambria" w:eastAsia="Times New Roman" w:hAnsi="Cambria" w:cs="Times New Roman"/>
          <w:bCs/>
          <w:sz w:val="24"/>
          <w:szCs w:val="24"/>
          <w:lang w:val="kk-KZ"/>
        </w:rPr>
      </w:pPr>
      <w:r w:rsidRPr="003F4733">
        <w:rPr>
          <w:rFonts w:ascii="Cambria" w:eastAsia="Times New Roman" w:hAnsi="Cambria" w:cs="Times New Roman"/>
          <w:bCs/>
          <w:sz w:val="24"/>
          <w:szCs w:val="24"/>
          <w:lang w:val="kk-KZ"/>
        </w:rPr>
        <w:t>Джомартов Асылбек Абдразакович – автор для корреспонденции, профессор, доктор технических наук, руководитель отдела ОЭРК института механики и машиноведения им. У.А. Джолдасбекова, ул. Курмангазы 29, 050010, г. Алматы. Казахстан</w:t>
      </w:r>
    </w:p>
    <w:p w:rsidR="003F4733" w:rsidRPr="003F4733" w:rsidRDefault="003F4733" w:rsidP="003F4733">
      <w:pPr>
        <w:spacing w:after="0" w:line="240" w:lineRule="auto"/>
        <w:jc w:val="both"/>
        <w:rPr>
          <w:rFonts w:ascii="Cambria" w:eastAsia="Times New Roman" w:hAnsi="Cambria" w:cs="Times New Roman"/>
          <w:bCs/>
          <w:sz w:val="24"/>
          <w:szCs w:val="24"/>
          <w:lang w:val="kk-KZ"/>
        </w:rPr>
      </w:pPr>
      <w:r w:rsidRPr="003F4733">
        <w:rPr>
          <w:rFonts w:ascii="Cambria" w:eastAsia="Times New Roman" w:hAnsi="Cambria" w:cs="Times New Roman"/>
          <w:bCs/>
          <w:sz w:val="24"/>
          <w:szCs w:val="24"/>
          <w:lang w:val="kk-KZ"/>
        </w:rPr>
        <w:t>Абдураимов Азизбек Ералиевич - доктор PhD, главный конструктор отдела ОЭРК института механики и машиноведения им. У.А. Джолдасбекова, ул. Курмангазы 29, 050010, г. Алматы. Казахстан</w:t>
      </w:r>
    </w:p>
    <w:p w:rsidR="00C86BED" w:rsidRDefault="003F4733" w:rsidP="003F4733">
      <w:pPr>
        <w:spacing w:after="0" w:line="240" w:lineRule="auto"/>
        <w:jc w:val="both"/>
        <w:rPr>
          <w:rFonts w:ascii="Cambria" w:eastAsia="Times New Roman" w:hAnsi="Cambria" w:cs="Times New Roman"/>
          <w:bCs/>
          <w:sz w:val="24"/>
          <w:szCs w:val="24"/>
          <w:lang w:val="kk-KZ"/>
        </w:rPr>
      </w:pPr>
      <w:r w:rsidRPr="003F4733">
        <w:rPr>
          <w:rFonts w:ascii="Cambria" w:eastAsia="Times New Roman" w:hAnsi="Cambria" w:cs="Times New Roman"/>
          <w:bCs/>
          <w:sz w:val="24"/>
          <w:szCs w:val="24"/>
          <w:lang w:val="kk-KZ"/>
        </w:rPr>
        <w:t>Камал Азиз Нутпулла-оглы - магистр, инженер электронщик отдела ОЭРК института механики и машиноведения им. У.А. Джолдасбекова, ул. Курмангазы 29, 050010, г. Алматы. Казахстан</w:t>
      </w:r>
    </w:p>
    <w:p w:rsidR="003F4733" w:rsidRPr="00C86BED" w:rsidRDefault="003F4733" w:rsidP="003F4733">
      <w:pPr>
        <w:spacing w:after="0" w:line="240" w:lineRule="auto"/>
        <w:jc w:val="both"/>
        <w:rPr>
          <w:rFonts w:ascii="Cambria" w:eastAsia="Times New Roman" w:hAnsi="Cambria" w:cs="Times New Roman"/>
          <w:sz w:val="24"/>
          <w:szCs w:val="24"/>
          <w:lang w:val="kk-KZ"/>
        </w:rPr>
      </w:pPr>
    </w:p>
    <w:p w:rsidR="00C86BED" w:rsidRPr="00C86BED" w:rsidRDefault="00C86BED" w:rsidP="00C86BED">
      <w:pPr>
        <w:spacing w:after="0" w:line="240" w:lineRule="auto"/>
        <w:jc w:val="both"/>
        <w:rPr>
          <w:rFonts w:ascii="Cambria" w:eastAsia="Times New Roman" w:hAnsi="Cambria" w:cs="Times New Roman"/>
          <w:sz w:val="24"/>
          <w:szCs w:val="24"/>
          <w:lang w:val="kk-KZ"/>
        </w:rPr>
      </w:pPr>
      <w:r w:rsidRPr="00C86BED">
        <w:rPr>
          <w:rFonts w:ascii="Cambria" w:eastAsia="Times New Roman" w:hAnsi="Cambria" w:cs="Times New Roman"/>
          <w:bCs/>
          <w:sz w:val="24"/>
          <w:szCs w:val="24"/>
          <w:lang w:val="kk-KZ"/>
        </w:rPr>
        <w:t>Jomartov As</w:t>
      </w:r>
      <w:r w:rsidRPr="00C86BED">
        <w:rPr>
          <w:rFonts w:ascii="Cambria" w:eastAsia="Times New Roman" w:hAnsi="Cambria" w:cs="Times New Roman"/>
          <w:bCs/>
          <w:sz w:val="24"/>
          <w:szCs w:val="24"/>
        </w:rPr>
        <w:t>s</w:t>
      </w:r>
      <w:r w:rsidRPr="00C86BED">
        <w:rPr>
          <w:rFonts w:ascii="Cambria" w:eastAsia="Times New Roman" w:hAnsi="Cambria" w:cs="Times New Roman"/>
          <w:bCs/>
          <w:sz w:val="24"/>
          <w:szCs w:val="24"/>
          <w:lang w:val="kk-KZ"/>
        </w:rPr>
        <w:t>ylbek Abdrazakovich</w:t>
      </w:r>
      <w:r w:rsidRPr="00C86BED">
        <w:rPr>
          <w:rFonts w:ascii="Cambria" w:eastAsia="Times New Roman" w:hAnsi="Cambria" w:cs="Times New Roman"/>
          <w:sz w:val="24"/>
          <w:szCs w:val="24"/>
          <w:lang w:val="kk-KZ"/>
        </w:rPr>
        <w:t xml:space="preserve"> – corresponding author, </w:t>
      </w:r>
      <w:r w:rsidRPr="00C86BED">
        <w:rPr>
          <w:rFonts w:ascii="Cambria" w:eastAsia="Times New Roman" w:hAnsi="Cambria" w:cs="Times New Roman"/>
          <w:sz w:val="24"/>
          <w:szCs w:val="24"/>
        </w:rPr>
        <w:t>professor</w:t>
      </w:r>
      <w:r w:rsidRPr="00C86BED">
        <w:rPr>
          <w:rFonts w:ascii="Cambria" w:eastAsia="Times New Roman" w:hAnsi="Cambria" w:cs="Times New Roman"/>
          <w:sz w:val="24"/>
          <w:szCs w:val="24"/>
          <w:lang w:val="kk-KZ"/>
        </w:rPr>
        <w:t>, Doctor of Technical Sciences, Head of the Department of Economic and Experimental Design of the Institute of Mechanics and Engineering named after. U.A. Dzholdasbekova, st. Kurmangazy 29, 050010, Almaty. Kazakhstan</w:t>
      </w:r>
    </w:p>
    <w:p w:rsidR="00C86BED" w:rsidRPr="00C86BED" w:rsidRDefault="00C86BED" w:rsidP="00C86BED">
      <w:pPr>
        <w:spacing w:after="0" w:line="240" w:lineRule="auto"/>
        <w:jc w:val="both"/>
        <w:rPr>
          <w:rFonts w:ascii="Cambria" w:eastAsia="Times New Roman" w:hAnsi="Cambria" w:cs="Times New Roman"/>
          <w:sz w:val="24"/>
          <w:szCs w:val="24"/>
          <w:lang w:val="kk-KZ"/>
        </w:rPr>
      </w:pPr>
      <w:r w:rsidRPr="00C86BED">
        <w:rPr>
          <w:rFonts w:ascii="Cambria" w:eastAsia="Times New Roman" w:hAnsi="Cambria" w:cs="Times New Roman"/>
          <w:bCs/>
          <w:sz w:val="24"/>
          <w:szCs w:val="24"/>
          <w:lang w:val="kk-KZ"/>
        </w:rPr>
        <w:t>Abduraimov Azizbek Eralievich</w:t>
      </w:r>
      <w:r w:rsidRPr="00C86BED">
        <w:rPr>
          <w:rFonts w:ascii="Cambria" w:eastAsia="Times New Roman" w:hAnsi="Cambria" w:cs="Times New Roman"/>
          <w:sz w:val="24"/>
          <w:szCs w:val="24"/>
          <w:lang w:val="kk-KZ"/>
        </w:rPr>
        <w:t xml:space="preserve"> - Phd., chief designer of the Department of OERK Institute of Mechanics and Engineering named after. U.A. Dzholdasbekova, st. Kurmangazy 29, 050010, Almaty. Kazakhstan</w:t>
      </w:r>
    </w:p>
    <w:p w:rsidR="00E3274B" w:rsidRDefault="00C86BED" w:rsidP="00011D63">
      <w:pPr>
        <w:spacing w:after="0" w:line="240" w:lineRule="auto"/>
        <w:jc w:val="both"/>
        <w:rPr>
          <w:rFonts w:ascii="Cambria" w:eastAsia="Times New Roman" w:hAnsi="Cambria" w:cs="Times New Roman"/>
          <w:sz w:val="24"/>
          <w:szCs w:val="24"/>
          <w:lang w:val="kk-KZ"/>
        </w:rPr>
      </w:pPr>
      <w:r w:rsidRPr="00C86BED">
        <w:rPr>
          <w:rFonts w:ascii="Cambria" w:eastAsia="Times New Roman" w:hAnsi="Cambria" w:cs="Times New Roman"/>
          <w:bCs/>
          <w:sz w:val="24"/>
          <w:szCs w:val="24"/>
          <w:lang w:val="kk-KZ"/>
        </w:rPr>
        <w:t>Kamal Aziz Nutpulla-ogly</w:t>
      </w:r>
      <w:r w:rsidRPr="00C86BED">
        <w:rPr>
          <w:rFonts w:ascii="Cambria" w:eastAsia="Times New Roman" w:hAnsi="Cambria" w:cs="Times New Roman"/>
          <w:sz w:val="24"/>
          <w:szCs w:val="24"/>
          <w:lang w:val="kk-KZ"/>
        </w:rPr>
        <w:t xml:space="preserve"> - master, electronics engineer of the department of OERK Institute of Mechanics and Engineering named after. U.A. Dzholdasbekova, st. Kurmangazy 29, 050010, Almaty. Kazakhstan</w:t>
      </w:r>
    </w:p>
    <w:p w:rsidR="00004E83" w:rsidRPr="00D82E51" w:rsidRDefault="00004E83" w:rsidP="00011D63">
      <w:pPr>
        <w:spacing w:after="0" w:line="240" w:lineRule="auto"/>
        <w:jc w:val="both"/>
        <w:rPr>
          <w:rFonts w:ascii="Cambria" w:eastAsia="Times New Roman" w:hAnsi="Cambria" w:cs="Times New Roman"/>
          <w:b/>
          <w:color w:val="000000"/>
          <w:sz w:val="28"/>
          <w:szCs w:val="28"/>
          <w:lang w:val="kk-KZ" w:eastAsia="ru-RU"/>
        </w:rPr>
      </w:pPr>
      <w:bookmarkStart w:id="6" w:name="_GoBack"/>
      <w:bookmarkEnd w:id="6"/>
    </w:p>
    <w:p w:rsidR="00E3274B" w:rsidRPr="00D82E51" w:rsidRDefault="00E3274B" w:rsidP="00E3274B">
      <w:pPr>
        <w:spacing w:after="0" w:line="276" w:lineRule="auto"/>
        <w:rPr>
          <w:rFonts w:ascii="Cambria" w:eastAsia="Calibri" w:hAnsi="Cambria" w:cs="Calibri"/>
          <w:b/>
          <w:bCs/>
          <w:i/>
          <w:iCs/>
          <w:color w:val="000000"/>
          <w:sz w:val="28"/>
          <w:szCs w:val="28"/>
          <w:lang w:val="en-GB" w:eastAsia="ru-RU"/>
        </w:rPr>
      </w:pPr>
      <w:r w:rsidRPr="00D82E51">
        <w:rPr>
          <w:rFonts w:ascii="Cambria" w:eastAsia="Calibri" w:hAnsi="Cambria" w:cs="Calibri"/>
          <w:noProof/>
          <w:sz w:val="18"/>
          <w:szCs w:val="18"/>
        </w:rPr>
        <w:drawing>
          <wp:inline distT="0" distB="0" distL="0" distR="0" wp14:anchorId="31347E01" wp14:editId="45D2BC89">
            <wp:extent cx="800100" cy="276225"/>
            <wp:effectExtent l="0" t="0" r="0" b="9525"/>
            <wp:docPr id="28" name="Рисунок 1" descr="Изображение выглядит как символ, Шрифт, Графика, логотип&#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Изображение выглядит как символ, Шрифт, Графика, логотип&#10;&#10;Автоматически созданное описание"/>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00100" cy="276225"/>
                    </a:xfrm>
                    <a:prstGeom prst="rect">
                      <a:avLst/>
                    </a:prstGeom>
                    <a:noFill/>
                    <a:ln>
                      <a:noFill/>
                    </a:ln>
                  </pic:spPr>
                </pic:pic>
              </a:graphicData>
            </a:graphic>
          </wp:inline>
        </w:drawing>
      </w:r>
    </w:p>
    <w:p w:rsidR="00F7058E" w:rsidRPr="00E3274B" w:rsidRDefault="00E3274B" w:rsidP="00011D63">
      <w:pPr>
        <w:spacing w:after="0" w:line="276" w:lineRule="auto"/>
        <w:rPr>
          <w:rFonts w:ascii="Cambria" w:eastAsia="Calibri" w:hAnsi="Cambria" w:cs="Times New Roman"/>
          <w:b/>
          <w:sz w:val="24"/>
          <w:szCs w:val="24"/>
        </w:rPr>
      </w:pPr>
      <w:r w:rsidRPr="00D82E51">
        <w:rPr>
          <w:rFonts w:ascii="Cambria" w:eastAsia="DengXian" w:hAnsi="Cambria" w:cs="Calibri"/>
          <w:b/>
          <w:sz w:val="16"/>
          <w:szCs w:val="16"/>
          <w:lang w:eastAsia="ru-RU" w:bidi="en-US"/>
        </w:rPr>
        <w:t>Copyright:</w:t>
      </w:r>
      <w:r w:rsidRPr="00D82E51">
        <w:rPr>
          <w:rFonts w:ascii="Cambria" w:eastAsia="DengXian" w:hAnsi="Cambria" w:cs="Calibri"/>
          <w:sz w:val="16"/>
          <w:szCs w:val="16"/>
          <w:lang w:eastAsia="ru-RU" w:bidi="en-US"/>
        </w:rPr>
        <w:t xml:space="preserve"> © 2026 by the authors. Submitted for possible open access publication under the terms and conditions of the Creative Commons Attribution (CC BY NC) license (</w:t>
      </w:r>
      <w:hyperlink r:id="rId43" w:history="1">
        <w:r w:rsidRPr="00D82E51">
          <w:rPr>
            <w:rFonts w:ascii="Cambria" w:eastAsia="DengXian" w:hAnsi="Cambria" w:cs="Calibri"/>
            <w:color w:val="0000FF"/>
            <w:sz w:val="16"/>
            <w:szCs w:val="16"/>
            <w:u w:val="single"/>
            <w:lang w:eastAsia="ru-RU" w:bidi="en-US"/>
          </w:rPr>
          <w:t>https://creativecommons.org/licenses/by-nc/4.0/</w:t>
        </w:r>
      </w:hyperlink>
      <w:r w:rsidRPr="00D82E51">
        <w:rPr>
          <w:rFonts w:ascii="Cambria" w:eastAsia="DengXian" w:hAnsi="Cambria" w:cs="Calibri"/>
          <w:sz w:val="16"/>
          <w:szCs w:val="16"/>
          <w:lang w:eastAsia="ru-RU" w:bidi="en-US"/>
        </w:rPr>
        <w:t>).</w:t>
      </w:r>
    </w:p>
    <w:sectPr w:rsidR="00F7058E" w:rsidRPr="00E3274B" w:rsidSect="00C86BED">
      <w:headerReference w:type="even" r:id="rId44"/>
      <w:headerReference w:type="default" r:id="rId45"/>
      <w:footerReference w:type="even" r:id="rId46"/>
      <w:footerReference w:type="default" r:id="rId47"/>
      <w:pgSz w:w="12240" w:h="15840"/>
      <w:pgMar w:top="1134" w:right="1134" w:bottom="851" w:left="1134" w:header="709" w:footer="709" w:gutter="0"/>
      <w:pgNumType w:start="206"/>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002" w:rsidRDefault="00E43002" w:rsidP="005D49E0">
      <w:pPr>
        <w:spacing w:after="0" w:line="240" w:lineRule="auto"/>
      </w:pPr>
      <w:r>
        <w:separator/>
      </w:r>
    </w:p>
  </w:endnote>
  <w:endnote w:type="continuationSeparator" w:id="0">
    <w:p w:rsidR="00E43002" w:rsidRDefault="00E43002" w:rsidP="005D49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BxpdltFxdjngTbskbdLssvdxXqtrgxM">
    <w:altName w:val="Arial Unicode MS"/>
    <w:panose1 w:val="00000000000000000000"/>
    <w:charset w:val="81"/>
    <w:family w:val="auto"/>
    <w:notTrueType/>
    <w:pitch w:val="default"/>
    <w:sig w:usb0="00000000" w:usb1="09060000" w:usb2="00000010" w:usb3="00000000" w:csb0="00080000" w:csb1="00000000"/>
  </w:font>
  <w:font w:name="NimbusRomNo9L-Regu">
    <w:altName w:val="MS Mincho"/>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0" w:type="auto"/>
      <w:tblBorders>
        <w:left w:val="none" w:sz="0" w:space="0" w:color="auto"/>
        <w:bottom w:val="none" w:sz="0" w:space="0" w:color="auto"/>
        <w:right w:val="none" w:sz="0" w:space="0" w:color="auto"/>
      </w:tblBorders>
      <w:tblLook w:val="04A0" w:firstRow="1" w:lastRow="0" w:firstColumn="1" w:lastColumn="0" w:noHBand="0" w:noVBand="1"/>
    </w:tblPr>
    <w:tblGrid>
      <w:gridCol w:w="565"/>
      <w:gridCol w:w="2088"/>
      <w:gridCol w:w="7319"/>
    </w:tblGrid>
    <w:tr w:rsidR="00C86BED" w:rsidRPr="004230FD" w:rsidTr="008C3ECF">
      <w:tc>
        <w:tcPr>
          <w:tcW w:w="567" w:type="dxa"/>
          <w:tcBorders>
            <w:top w:val="single" w:sz="12" w:space="0" w:color="auto"/>
            <w:bottom w:val="nil"/>
            <w:right w:val="nil"/>
          </w:tcBorders>
        </w:tcPr>
        <w:p w:rsidR="00C86BED" w:rsidRPr="00C86BED" w:rsidRDefault="00C86BED" w:rsidP="00E93FED">
          <w:pPr>
            <w:widowControl w:val="0"/>
            <w:autoSpaceDE w:val="0"/>
            <w:autoSpaceDN w:val="0"/>
            <w:spacing w:before="17"/>
            <w:ind w:left="20"/>
            <w:rPr>
              <w:rFonts w:ascii="Cambria" w:eastAsia="Cambria" w:hAnsi="Cambria" w:cs="Cambria"/>
              <w:w w:val="85"/>
              <w:sz w:val="20"/>
              <w:szCs w:val="20"/>
              <w:lang w:val="ru-RU"/>
            </w:rPr>
          </w:pPr>
          <w:r w:rsidRPr="00C86BED">
            <w:rPr>
              <w:rFonts w:ascii="Cambria" w:eastAsia="Cambria" w:hAnsi="Cambria" w:cs="Cambria"/>
              <w:w w:val="85"/>
              <w:sz w:val="20"/>
              <w:szCs w:val="20"/>
              <w:lang w:val="ru-RU"/>
            </w:rPr>
            <w:fldChar w:fldCharType="begin"/>
          </w:r>
          <w:r w:rsidRPr="00C86BED">
            <w:rPr>
              <w:rFonts w:ascii="Cambria" w:eastAsia="Cambria" w:hAnsi="Cambria" w:cs="Cambria"/>
              <w:w w:val="85"/>
              <w:sz w:val="20"/>
              <w:szCs w:val="20"/>
              <w:lang w:val="ru-RU"/>
            </w:rPr>
            <w:instrText>PAGE   \* MERGEFORMAT</w:instrText>
          </w:r>
          <w:r w:rsidRPr="00C86BED">
            <w:rPr>
              <w:rFonts w:ascii="Cambria" w:eastAsia="Cambria" w:hAnsi="Cambria" w:cs="Cambria"/>
              <w:w w:val="85"/>
              <w:sz w:val="20"/>
              <w:szCs w:val="20"/>
              <w:lang w:val="ru-RU"/>
            </w:rPr>
            <w:fldChar w:fldCharType="separate"/>
          </w:r>
          <w:r w:rsidR="00004E83">
            <w:rPr>
              <w:rFonts w:ascii="Cambria" w:eastAsia="Cambria" w:hAnsi="Cambria" w:cs="Cambria"/>
              <w:noProof/>
              <w:w w:val="85"/>
              <w:sz w:val="20"/>
              <w:szCs w:val="20"/>
              <w:lang w:val="ru-RU"/>
            </w:rPr>
            <w:t>220</w:t>
          </w:r>
          <w:r w:rsidRPr="00C86BED">
            <w:rPr>
              <w:rFonts w:ascii="Cambria" w:eastAsia="Cambria" w:hAnsi="Cambria" w:cs="Cambria"/>
              <w:w w:val="85"/>
              <w:sz w:val="20"/>
              <w:szCs w:val="20"/>
              <w:lang w:val="ru-RU"/>
            </w:rPr>
            <w:fldChar w:fldCharType="end"/>
          </w:r>
        </w:p>
      </w:tc>
      <w:tc>
        <w:tcPr>
          <w:tcW w:w="2131" w:type="dxa"/>
          <w:tcBorders>
            <w:top w:val="single" w:sz="12" w:space="0" w:color="auto"/>
            <w:left w:val="nil"/>
            <w:bottom w:val="nil"/>
            <w:right w:val="nil"/>
          </w:tcBorders>
        </w:tcPr>
        <w:p w:rsidR="00C86BED" w:rsidRPr="00C86BED" w:rsidRDefault="00C86BED" w:rsidP="00E93FED">
          <w:pPr>
            <w:widowControl w:val="0"/>
            <w:autoSpaceDE w:val="0"/>
            <w:autoSpaceDN w:val="0"/>
            <w:spacing w:before="17"/>
            <w:ind w:left="20"/>
            <w:rPr>
              <w:rFonts w:ascii="Cambria" w:eastAsia="Cambria" w:hAnsi="Cambria" w:cs="Cambria"/>
              <w:sz w:val="20"/>
              <w:szCs w:val="20"/>
              <w:lang w:val="ru-RU"/>
            </w:rPr>
          </w:pPr>
          <w:r w:rsidRPr="00C86BED">
            <w:rPr>
              <w:rFonts w:ascii="Cambria" w:eastAsia="Cambria" w:hAnsi="Cambria" w:cs="Cambria"/>
              <w:w w:val="85"/>
              <w:sz w:val="20"/>
              <w:szCs w:val="20"/>
              <w:lang w:val="ru-RU"/>
            </w:rPr>
            <w:t>№</w:t>
          </w:r>
          <w:r>
            <w:rPr>
              <w:rFonts w:ascii="Cambria" w:eastAsia="Cambria" w:hAnsi="Cambria" w:cs="Cambria"/>
              <w:w w:val="85"/>
              <w:sz w:val="20"/>
              <w:szCs w:val="20"/>
            </w:rPr>
            <w:t>3</w:t>
          </w:r>
          <w:r w:rsidRPr="00C86BED">
            <w:rPr>
              <w:rFonts w:ascii="Cambria" w:eastAsia="Cambria" w:hAnsi="Cambria" w:cs="Cambria"/>
              <w:w w:val="85"/>
              <w:sz w:val="20"/>
              <w:szCs w:val="20"/>
              <w:lang w:val="ru-RU"/>
            </w:rPr>
            <w:t>(15</w:t>
          </w:r>
          <w:r>
            <w:rPr>
              <w:rFonts w:ascii="Cambria" w:eastAsia="Cambria" w:hAnsi="Cambria" w:cs="Cambria"/>
              <w:w w:val="85"/>
              <w:sz w:val="20"/>
              <w:szCs w:val="20"/>
            </w:rPr>
            <w:t>6</w:t>
          </w:r>
          <w:r w:rsidRPr="00C86BED">
            <w:rPr>
              <w:rFonts w:ascii="Cambria" w:eastAsia="Cambria" w:hAnsi="Cambria" w:cs="Cambria"/>
              <w:w w:val="85"/>
              <w:sz w:val="20"/>
              <w:szCs w:val="20"/>
              <w:lang w:val="ru-RU"/>
            </w:rPr>
            <w:t>)/</w:t>
          </w:r>
          <w:r w:rsidRPr="00C86BED">
            <w:rPr>
              <w:rFonts w:ascii="Cambria" w:eastAsia="Cambria" w:hAnsi="Cambria" w:cs="Cambria"/>
              <w:spacing w:val="-2"/>
              <w:w w:val="85"/>
              <w:sz w:val="20"/>
              <w:szCs w:val="20"/>
              <w:lang w:val="ru-RU"/>
            </w:rPr>
            <w:t xml:space="preserve"> </w:t>
          </w:r>
          <w:r w:rsidRPr="00C86BED">
            <w:rPr>
              <w:rFonts w:ascii="Cambria" w:eastAsia="Cambria" w:hAnsi="Cambria" w:cs="Cambria"/>
              <w:spacing w:val="-4"/>
              <w:w w:val="95"/>
              <w:sz w:val="20"/>
              <w:szCs w:val="20"/>
              <w:lang w:val="ru-RU"/>
            </w:rPr>
            <w:t>2026</w:t>
          </w:r>
        </w:p>
        <w:p w:rsidR="00C86BED" w:rsidRPr="00C86BED" w:rsidRDefault="00C86BED">
          <w:pPr>
            <w:pStyle w:val="a5"/>
            <w:rPr>
              <w:lang w:val="ru-RU"/>
            </w:rPr>
          </w:pPr>
        </w:p>
      </w:tc>
      <w:tc>
        <w:tcPr>
          <w:tcW w:w="7558" w:type="dxa"/>
          <w:tcBorders>
            <w:top w:val="single" w:sz="12" w:space="0" w:color="auto"/>
            <w:left w:val="nil"/>
          </w:tcBorders>
        </w:tcPr>
        <w:p w:rsidR="00C86BED" w:rsidRPr="004230FD" w:rsidRDefault="00C86BED" w:rsidP="00E93FED">
          <w:pPr>
            <w:widowControl w:val="0"/>
            <w:autoSpaceDE w:val="0"/>
            <w:autoSpaceDN w:val="0"/>
            <w:spacing w:before="1"/>
            <w:ind w:right="18"/>
            <w:jc w:val="right"/>
            <w:rPr>
              <w:rFonts w:ascii="Cambria" w:eastAsia="Cambria" w:hAnsi="Cambria" w:cs="Cambria"/>
              <w:i/>
              <w:sz w:val="20"/>
            </w:rPr>
          </w:pPr>
          <w:r w:rsidRPr="004230FD">
            <w:rPr>
              <w:rFonts w:ascii="Cambria" w:eastAsia="Cambria" w:hAnsi="Cambria" w:cs="Cambria"/>
              <w:i/>
              <w:sz w:val="20"/>
            </w:rPr>
            <w:t>Eurasian Journal of Applied Engineering and Technology (EJAET)</w:t>
          </w:r>
        </w:p>
      </w:tc>
    </w:tr>
  </w:tbl>
  <w:p w:rsidR="00C86BED" w:rsidRPr="004230FD" w:rsidRDefault="00C86BED">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0" w:type="auto"/>
      <w:tblBorders>
        <w:top w:val="single"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0"/>
      <w:gridCol w:w="1494"/>
      <w:gridCol w:w="758"/>
    </w:tblGrid>
    <w:tr w:rsidR="00C86BED" w:rsidRPr="00F63D1D" w:rsidTr="003A5BAA">
      <w:tc>
        <w:tcPr>
          <w:tcW w:w="7720" w:type="dxa"/>
        </w:tcPr>
        <w:p w:rsidR="00C86BED" w:rsidRPr="004230FD" w:rsidRDefault="00C86BED" w:rsidP="00F63D1D">
          <w:pPr>
            <w:widowControl w:val="0"/>
            <w:autoSpaceDE w:val="0"/>
            <w:autoSpaceDN w:val="0"/>
            <w:spacing w:before="17"/>
            <w:ind w:left="20"/>
            <w:jc w:val="both"/>
            <w:rPr>
              <w:rFonts w:ascii="Tahoma" w:eastAsia="Cambria" w:hAnsi="Tahoma" w:cs="Cambria"/>
              <w:b/>
              <w:w w:val="85"/>
              <w:sz w:val="18"/>
              <w:highlight w:val="yellow"/>
            </w:rPr>
          </w:pPr>
          <w:r w:rsidRPr="004230FD">
            <w:rPr>
              <w:rFonts w:ascii="Cambria" w:eastAsia="Cambria" w:hAnsi="Cambria" w:cs="Cambria"/>
              <w:i/>
              <w:sz w:val="20"/>
            </w:rPr>
            <w:t>Eurasian Journal of Applied Engineering and Technology (EJAET)</w:t>
          </w:r>
        </w:p>
      </w:tc>
      <w:tc>
        <w:tcPr>
          <w:tcW w:w="1494" w:type="dxa"/>
        </w:tcPr>
        <w:p w:rsidR="00C86BED" w:rsidRPr="00C86BED" w:rsidRDefault="00C86BED" w:rsidP="00F63D1D">
          <w:pPr>
            <w:widowControl w:val="0"/>
            <w:autoSpaceDE w:val="0"/>
            <w:autoSpaceDN w:val="0"/>
            <w:spacing w:before="17"/>
            <w:ind w:left="20"/>
            <w:rPr>
              <w:rFonts w:ascii="Tahoma" w:eastAsia="Cambria" w:hAnsi="Tahoma" w:cs="Cambria"/>
              <w:sz w:val="18"/>
              <w:lang w:val="ru-RU"/>
            </w:rPr>
          </w:pPr>
          <w:r w:rsidRPr="00C86BED">
            <w:rPr>
              <w:rFonts w:ascii="Tahoma" w:eastAsia="Cambria" w:hAnsi="Tahoma" w:cs="Cambria"/>
              <w:w w:val="85"/>
              <w:sz w:val="18"/>
              <w:lang w:val="ru-RU"/>
            </w:rPr>
            <w:t>№</w:t>
          </w:r>
          <w:r>
            <w:rPr>
              <w:rFonts w:ascii="Tahoma" w:eastAsia="Cambria" w:hAnsi="Tahoma" w:cs="Cambria"/>
              <w:w w:val="85"/>
              <w:sz w:val="18"/>
            </w:rPr>
            <w:t>3</w:t>
          </w:r>
          <w:r w:rsidRPr="00C86BED">
            <w:rPr>
              <w:rFonts w:ascii="Tahoma" w:eastAsia="Cambria" w:hAnsi="Tahoma" w:cs="Cambria"/>
              <w:w w:val="85"/>
              <w:sz w:val="18"/>
              <w:lang w:val="ru-RU"/>
            </w:rPr>
            <w:t>(15</w:t>
          </w:r>
          <w:r>
            <w:rPr>
              <w:rFonts w:ascii="Tahoma" w:eastAsia="Cambria" w:hAnsi="Tahoma" w:cs="Cambria"/>
              <w:w w:val="85"/>
              <w:sz w:val="18"/>
            </w:rPr>
            <w:t>6</w:t>
          </w:r>
          <w:r w:rsidRPr="00C86BED">
            <w:rPr>
              <w:rFonts w:ascii="Tahoma" w:eastAsia="Cambria" w:hAnsi="Tahoma" w:cs="Cambria"/>
              <w:w w:val="85"/>
              <w:sz w:val="18"/>
              <w:lang w:val="ru-RU"/>
            </w:rPr>
            <w:t>)/</w:t>
          </w:r>
          <w:r w:rsidRPr="00C86BED">
            <w:rPr>
              <w:rFonts w:ascii="Tahoma" w:eastAsia="Cambria" w:hAnsi="Tahoma" w:cs="Cambria"/>
              <w:spacing w:val="-2"/>
              <w:w w:val="85"/>
              <w:sz w:val="18"/>
              <w:lang w:val="ru-RU"/>
            </w:rPr>
            <w:t xml:space="preserve"> </w:t>
          </w:r>
          <w:r w:rsidRPr="00C86BED">
            <w:rPr>
              <w:rFonts w:ascii="Tahoma" w:eastAsia="Cambria" w:hAnsi="Tahoma" w:cs="Cambria"/>
              <w:spacing w:val="-4"/>
              <w:w w:val="95"/>
              <w:sz w:val="18"/>
              <w:lang w:val="ru-RU"/>
            </w:rPr>
            <w:t>2026</w:t>
          </w:r>
        </w:p>
        <w:p w:rsidR="00C86BED" w:rsidRPr="00C86BED" w:rsidRDefault="00C86BED" w:rsidP="00F63D1D">
          <w:pPr>
            <w:pStyle w:val="a5"/>
            <w:rPr>
              <w:lang w:val="ru-RU"/>
            </w:rPr>
          </w:pPr>
        </w:p>
      </w:tc>
      <w:tc>
        <w:tcPr>
          <w:tcW w:w="758" w:type="dxa"/>
        </w:tcPr>
        <w:p w:rsidR="00C86BED" w:rsidRPr="00C86BED" w:rsidRDefault="00C86BED" w:rsidP="00F63D1D">
          <w:pPr>
            <w:widowControl w:val="0"/>
            <w:autoSpaceDE w:val="0"/>
            <w:autoSpaceDN w:val="0"/>
            <w:spacing w:before="1"/>
            <w:ind w:right="18"/>
            <w:jc w:val="right"/>
            <w:rPr>
              <w:rFonts w:ascii="Cambria" w:eastAsia="Cambria" w:hAnsi="Cambria" w:cs="Cambria"/>
              <w:sz w:val="20"/>
              <w:lang w:val="ru-RU"/>
            </w:rPr>
          </w:pPr>
          <w:r w:rsidRPr="00C86BED">
            <w:rPr>
              <w:rFonts w:ascii="Cambria" w:eastAsia="Cambria" w:hAnsi="Cambria" w:cs="Cambria"/>
              <w:sz w:val="20"/>
              <w:lang w:val="ru-RU"/>
            </w:rPr>
            <w:fldChar w:fldCharType="begin"/>
          </w:r>
          <w:r w:rsidRPr="00C86BED">
            <w:rPr>
              <w:rFonts w:ascii="Cambria" w:eastAsia="Cambria" w:hAnsi="Cambria" w:cs="Cambria"/>
              <w:sz w:val="20"/>
              <w:lang w:val="ru-RU"/>
            </w:rPr>
            <w:instrText>PAGE   \* MERGEFORMAT</w:instrText>
          </w:r>
          <w:r w:rsidRPr="00C86BED">
            <w:rPr>
              <w:rFonts w:ascii="Cambria" w:eastAsia="Cambria" w:hAnsi="Cambria" w:cs="Cambria"/>
              <w:sz w:val="20"/>
              <w:lang w:val="ru-RU"/>
            </w:rPr>
            <w:fldChar w:fldCharType="separate"/>
          </w:r>
          <w:r w:rsidR="00004E83">
            <w:rPr>
              <w:rFonts w:ascii="Cambria" w:eastAsia="Cambria" w:hAnsi="Cambria" w:cs="Cambria"/>
              <w:noProof/>
              <w:sz w:val="20"/>
              <w:lang w:val="ru-RU"/>
            </w:rPr>
            <w:t>221</w:t>
          </w:r>
          <w:r w:rsidRPr="00C86BED">
            <w:rPr>
              <w:rFonts w:ascii="Cambria" w:eastAsia="Cambria" w:hAnsi="Cambria" w:cs="Cambria"/>
              <w:sz w:val="20"/>
              <w:lang w:val="ru-RU"/>
            </w:rPr>
            <w:fldChar w:fldCharType="end"/>
          </w:r>
        </w:p>
      </w:tc>
    </w:tr>
  </w:tbl>
  <w:p w:rsidR="00C86BED" w:rsidRPr="00F63D1D" w:rsidRDefault="00C86BED">
    <w:pPr>
      <w:pStyle w:val="a5"/>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002" w:rsidRDefault="00E43002" w:rsidP="005D49E0">
      <w:pPr>
        <w:spacing w:after="0" w:line="240" w:lineRule="auto"/>
      </w:pPr>
      <w:r>
        <w:separator/>
      </w:r>
    </w:p>
  </w:footnote>
  <w:footnote w:type="continuationSeparator" w:id="0">
    <w:p w:rsidR="00E43002" w:rsidRDefault="00E43002" w:rsidP="005D49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2"/>
    </w:tblGrid>
    <w:tr w:rsidR="00C86BED" w:rsidRPr="003F4733" w:rsidTr="00AF0F5C">
      <w:tc>
        <w:tcPr>
          <w:tcW w:w="10246" w:type="dxa"/>
        </w:tcPr>
        <w:p w:rsidR="00C86BED" w:rsidRPr="00A82A65" w:rsidRDefault="00C86BED">
          <w:pPr>
            <w:pStyle w:val="a3"/>
            <w:rPr>
              <w:rFonts w:ascii="Cambria" w:hAnsi="Cambria"/>
              <w:lang w:val="kk-KZ"/>
            </w:rPr>
          </w:pPr>
          <w:r>
            <w:rPr>
              <w:rFonts w:ascii="Cambria" w:hAnsi="Cambria"/>
              <w:lang w:val="kk-KZ"/>
            </w:rPr>
            <w:t xml:space="preserve">А.А.Джомартов, А.Е.Абдураимов </w:t>
          </w:r>
          <w:r w:rsidRPr="00C86BED">
            <w:rPr>
              <w:rFonts w:ascii="Cambria" w:hAnsi="Cambria"/>
              <w:lang w:val="kk-KZ"/>
            </w:rPr>
            <w:t xml:space="preserve">, А.Н.Камал  </w:t>
          </w:r>
        </w:p>
      </w:tc>
    </w:tr>
  </w:tbl>
  <w:p w:rsidR="00C86BED" w:rsidRPr="00AF0F5C" w:rsidRDefault="00C86BED" w:rsidP="00AF0F5C">
    <w:pPr>
      <w:pStyle w:val="a3"/>
      <w:rPr>
        <w:lang w:val="kk-KZ"/>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2"/>
    </w:tblGrid>
    <w:tr w:rsidR="00C86BED" w:rsidRPr="003F4733" w:rsidTr="00F63D1D">
      <w:tc>
        <w:tcPr>
          <w:tcW w:w="10246" w:type="dxa"/>
          <w:tcBorders>
            <w:bottom w:val="single" w:sz="12" w:space="0" w:color="auto"/>
          </w:tcBorders>
        </w:tcPr>
        <w:p w:rsidR="00C86BED" w:rsidRPr="00A82A65" w:rsidRDefault="00C86BED" w:rsidP="00E93FED">
          <w:pPr>
            <w:pStyle w:val="a3"/>
            <w:jc w:val="right"/>
            <w:rPr>
              <w:rFonts w:ascii="Cambria" w:hAnsi="Cambria"/>
              <w:lang w:val="ru-RU"/>
            </w:rPr>
          </w:pPr>
          <w:r w:rsidRPr="00C86BED">
            <w:rPr>
              <w:rFonts w:ascii="Cambria" w:hAnsi="Cambria"/>
              <w:lang w:val="ru-RU"/>
            </w:rPr>
            <w:t>Экспериментальные исследования симулятора землетрясения на основе тросового параллельного робота</w:t>
          </w:r>
        </w:p>
      </w:tc>
    </w:tr>
  </w:tbl>
  <w:p w:rsidR="00C86BED" w:rsidRPr="00A82A65" w:rsidRDefault="00C86BED" w:rsidP="00E93FED">
    <w:pPr>
      <w:pStyle w:val="a3"/>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03B4"/>
    <w:multiLevelType w:val="hybridMultilevel"/>
    <w:tmpl w:val="8D36D13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F635A00"/>
    <w:multiLevelType w:val="hybridMultilevel"/>
    <w:tmpl w:val="E1E81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D308FC"/>
    <w:multiLevelType w:val="hybridMultilevel"/>
    <w:tmpl w:val="D9AE6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73321"/>
    <w:multiLevelType w:val="hybridMultilevel"/>
    <w:tmpl w:val="53E62084"/>
    <w:lvl w:ilvl="0" w:tplc="63425D4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584986"/>
    <w:multiLevelType w:val="hybridMultilevel"/>
    <w:tmpl w:val="CB2C0ED4"/>
    <w:lvl w:ilvl="0" w:tplc="58D68E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B42411B"/>
    <w:multiLevelType w:val="hybridMultilevel"/>
    <w:tmpl w:val="EA543E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EDE27FD"/>
    <w:multiLevelType w:val="hybridMultilevel"/>
    <w:tmpl w:val="12CEB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EB0FF5"/>
    <w:multiLevelType w:val="hybridMultilevel"/>
    <w:tmpl w:val="D05ACC78"/>
    <w:lvl w:ilvl="0" w:tplc="6B701ABA">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FD3FF4"/>
    <w:multiLevelType w:val="hybridMultilevel"/>
    <w:tmpl w:val="8CD44C32"/>
    <w:lvl w:ilvl="0" w:tplc="6B701AB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2A3AFB"/>
    <w:multiLevelType w:val="hybridMultilevel"/>
    <w:tmpl w:val="FF9218FC"/>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0" w15:restartNumberingAfterBreak="0">
    <w:nsid w:val="46BF58C7"/>
    <w:multiLevelType w:val="hybridMultilevel"/>
    <w:tmpl w:val="4B64ACEC"/>
    <w:lvl w:ilvl="0" w:tplc="9BF6AAE0">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15:restartNumberingAfterBreak="0">
    <w:nsid w:val="4ABF44FB"/>
    <w:multiLevelType w:val="hybridMultilevel"/>
    <w:tmpl w:val="0F6AD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114602"/>
    <w:multiLevelType w:val="multilevel"/>
    <w:tmpl w:val="198EB5B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4B79AD"/>
    <w:multiLevelType w:val="hybridMultilevel"/>
    <w:tmpl w:val="D05ACC78"/>
    <w:lvl w:ilvl="0" w:tplc="6B701ABA">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9A36CA7"/>
    <w:multiLevelType w:val="hybridMultilevel"/>
    <w:tmpl w:val="07C21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597C34"/>
    <w:multiLevelType w:val="hybridMultilevel"/>
    <w:tmpl w:val="4DEA66D6"/>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6" w15:restartNumberingAfterBreak="0">
    <w:nsid w:val="777F2396"/>
    <w:multiLevelType w:val="hybridMultilevel"/>
    <w:tmpl w:val="EBE44D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4"/>
  </w:num>
  <w:num w:numId="4">
    <w:abstractNumId w:val="6"/>
  </w:num>
  <w:num w:numId="5">
    <w:abstractNumId w:val="1"/>
  </w:num>
  <w:num w:numId="6">
    <w:abstractNumId w:val="2"/>
  </w:num>
  <w:num w:numId="7">
    <w:abstractNumId w:val="16"/>
  </w:num>
  <w:num w:numId="8">
    <w:abstractNumId w:val="11"/>
  </w:num>
  <w:num w:numId="9">
    <w:abstractNumId w:val="5"/>
  </w:num>
  <w:num w:numId="10">
    <w:abstractNumId w:val="7"/>
  </w:num>
  <w:num w:numId="11">
    <w:abstractNumId w:val="8"/>
  </w:num>
  <w:num w:numId="12">
    <w:abstractNumId w:val="3"/>
  </w:num>
  <w:num w:numId="13">
    <w:abstractNumId w:val="13"/>
  </w:num>
  <w:num w:numId="14">
    <w:abstractNumId w:val="12"/>
  </w:num>
  <w:num w:numId="15">
    <w:abstractNumId w:val="0"/>
  </w:num>
  <w:num w:numId="16">
    <w:abstractNumId w:val="9"/>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9E0"/>
    <w:rsid w:val="00004E83"/>
    <w:rsid w:val="00011D63"/>
    <w:rsid w:val="00047C70"/>
    <w:rsid w:val="000F447F"/>
    <w:rsid w:val="00170462"/>
    <w:rsid w:val="00222588"/>
    <w:rsid w:val="00241A5F"/>
    <w:rsid w:val="002E15D9"/>
    <w:rsid w:val="003A5BAA"/>
    <w:rsid w:val="003E3608"/>
    <w:rsid w:val="003E6B77"/>
    <w:rsid w:val="003F4733"/>
    <w:rsid w:val="004230FD"/>
    <w:rsid w:val="004419E6"/>
    <w:rsid w:val="004D45D5"/>
    <w:rsid w:val="005473A0"/>
    <w:rsid w:val="005D49E0"/>
    <w:rsid w:val="005E3F40"/>
    <w:rsid w:val="00820DD1"/>
    <w:rsid w:val="00825025"/>
    <w:rsid w:val="00863C22"/>
    <w:rsid w:val="0088402B"/>
    <w:rsid w:val="008902A8"/>
    <w:rsid w:val="008A2A78"/>
    <w:rsid w:val="008A351D"/>
    <w:rsid w:val="008C3ECF"/>
    <w:rsid w:val="009A470A"/>
    <w:rsid w:val="00A56AA9"/>
    <w:rsid w:val="00A82A65"/>
    <w:rsid w:val="00AA32DE"/>
    <w:rsid w:val="00AC1867"/>
    <w:rsid w:val="00AF0F5C"/>
    <w:rsid w:val="00B34878"/>
    <w:rsid w:val="00BC5C21"/>
    <w:rsid w:val="00BF1A3C"/>
    <w:rsid w:val="00C80FAF"/>
    <w:rsid w:val="00C86BED"/>
    <w:rsid w:val="00D57AF0"/>
    <w:rsid w:val="00DD011D"/>
    <w:rsid w:val="00E3274B"/>
    <w:rsid w:val="00E43002"/>
    <w:rsid w:val="00E93FED"/>
    <w:rsid w:val="00F63D1D"/>
    <w:rsid w:val="00F7058E"/>
    <w:rsid w:val="00FB7E9F"/>
    <w:rsid w:val="00FD4750"/>
    <w:rsid w:val="00FE31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8A2B95"/>
  <w15:chartTrackingRefBased/>
  <w15:docId w15:val="{D4B701BE-BD0A-452C-98A1-D3130F56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D49E0"/>
    <w:pPr>
      <w:tabs>
        <w:tab w:val="center" w:pos="4844"/>
        <w:tab w:val="right" w:pos="9689"/>
      </w:tabs>
      <w:spacing w:after="0" w:line="240" w:lineRule="auto"/>
    </w:pPr>
  </w:style>
  <w:style w:type="character" w:customStyle="1" w:styleId="a4">
    <w:name w:val="Верхний колонтитул Знак"/>
    <w:basedOn w:val="a0"/>
    <w:link w:val="a3"/>
    <w:uiPriority w:val="99"/>
    <w:rsid w:val="005D49E0"/>
  </w:style>
  <w:style w:type="paragraph" w:styleId="a5">
    <w:name w:val="footer"/>
    <w:basedOn w:val="a"/>
    <w:link w:val="a6"/>
    <w:uiPriority w:val="99"/>
    <w:unhideWhenUsed/>
    <w:rsid w:val="005D49E0"/>
    <w:pPr>
      <w:tabs>
        <w:tab w:val="center" w:pos="4844"/>
        <w:tab w:val="right" w:pos="9689"/>
      </w:tabs>
      <w:spacing w:after="0" w:line="240" w:lineRule="auto"/>
    </w:pPr>
  </w:style>
  <w:style w:type="character" w:customStyle="1" w:styleId="a6">
    <w:name w:val="Нижний колонтитул Знак"/>
    <w:basedOn w:val="a0"/>
    <w:link w:val="a5"/>
    <w:uiPriority w:val="99"/>
    <w:rsid w:val="005D49E0"/>
  </w:style>
  <w:style w:type="table" w:styleId="a7">
    <w:name w:val="Table Grid"/>
    <w:basedOn w:val="a1"/>
    <w:uiPriority w:val="39"/>
    <w:rsid w:val="005D49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C5C21"/>
    <w:rPr>
      <w:color w:val="0563C1" w:themeColor="hyperlink"/>
      <w:u w:val="single"/>
    </w:rPr>
  </w:style>
  <w:style w:type="paragraph" w:styleId="a9">
    <w:name w:val="List Paragraph"/>
    <w:aliases w:val="List Paragraph_0,Уровень текста 3,List Paragraph"/>
    <w:basedOn w:val="a"/>
    <w:link w:val="aa"/>
    <w:uiPriority w:val="34"/>
    <w:qFormat/>
    <w:rsid w:val="005473A0"/>
    <w:pPr>
      <w:ind w:left="720"/>
      <w:contextualSpacing/>
    </w:pPr>
  </w:style>
  <w:style w:type="numbering" w:customStyle="1" w:styleId="1">
    <w:name w:val="Нет списка1"/>
    <w:next w:val="a2"/>
    <w:uiPriority w:val="99"/>
    <w:semiHidden/>
    <w:unhideWhenUsed/>
    <w:rsid w:val="00C86BED"/>
  </w:style>
  <w:style w:type="paragraph" w:customStyle="1" w:styleId="ab">
    <w:name w:val="Стиль"/>
    <w:rsid w:val="00C86BE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2">
    <w:name w:val="Body text (2)_"/>
    <w:link w:val="Bodytext20"/>
    <w:locked/>
    <w:rsid w:val="00C86BED"/>
    <w:rPr>
      <w:sz w:val="21"/>
      <w:shd w:val="clear" w:color="auto" w:fill="FFFFFF"/>
    </w:rPr>
  </w:style>
  <w:style w:type="paragraph" w:customStyle="1" w:styleId="Bodytext20">
    <w:name w:val="Body text (2)"/>
    <w:basedOn w:val="a"/>
    <w:link w:val="Bodytext2"/>
    <w:rsid w:val="00C86BED"/>
    <w:pPr>
      <w:widowControl w:val="0"/>
      <w:shd w:val="clear" w:color="auto" w:fill="FFFFFF"/>
      <w:spacing w:before="240" w:after="60" w:line="265" w:lineRule="exact"/>
      <w:jc w:val="both"/>
    </w:pPr>
    <w:rPr>
      <w:sz w:val="21"/>
    </w:rPr>
  </w:style>
  <w:style w:type="paragraph" w:styleId="ac">
    <w:name w:val="Balloon Text"/>
    <w:basedOn w:val="a"/>
    <w:link w:val="ad"/>
    <w:uiPriority w:val="99"/>
    <w:semiHidden/>
    <w:unhideWhenUsed/>
    <w:rsid w:val="00C86BED"/>
    <w:pPr>
      <w:spacing w:after="0" w:line="240" w:lineRule="auto"/>
    </w:pPr>
    <w:rPr>
      <w:rFonts w:ascii="Tahoma" w:eastAsia="Times New Roman" w:hAnsi="Tahoma" w:cs="Tahoma"/>
      <w:sz w:val="16"/>
      <w:szCs w:val="16"/>
    </w:rPr>
  </w:style>
  <w:style w:type="character" w:customStyle="1" w:styleId="ad">
    <w:name w:val="Текст выноски Знак"/>
    <w:basedOn w:val="a0"/>
    <w:link w:val="ac"/>
    <w:uiPriority w:val="99"/>
    <w:semiHidden/>
    <w:rsid w:val="00C86BED"/>
    <w:rPr>
      <w:rFonts w:ascii="Tahoma" w:eastAsia="Times New Roman" w:hAnsi="Tahoma" w:cs="Tahoma"/>
      <w:sz w:val="16"/>
      <w:szCs w:val="16"/>
    </w:rPr>
  </w:style>
  <w:style w:type="character" w:customStyle="1" w:styleId="Bodytext3">
    <w:name w:val="Body text (3)_"/>
    <w:link w:val="Bodytext30"/>
    <w:locked/>
    <w:rsid w:val="00C86BED"/>
    <w:rPr>
      <w:b/>
      <w:sz w:val="21"/>
      <w:shd w:val="clear" w:color="auto" w:fill="FFFFFF"/>
    </w:rPr>
  </w:style>
  <w:style w:type="paragraph" w:customStyle="1" w:styleId="Bodytext30">
    <w:name w:val="Body text (3)"/>
    <w:basedOn w:val="a"/>
    <w:link w:val="Bodytext3"/>
    <w:rsid w:val="00C86BED"/>
    <w:pPr>
      <w:widowControl w:val="0"/>
      <w:shd w:val="clear" w:color="auto" w:fill="FFFFFF"/>
      <w:spacing w:after="240" w:line="240" w:lineRule="atLeast"/>
      <w:jc w:val="both"/>
    </w:pPr>
    <w:rPr>
      <w:b/>
      <w:sz w:val="21"/>
    </w:rPr>
  </w:style>
  <w:style w:type="character" w:styleId="ae">
    <w:name w:val="Placeholder Text"/>
    <w:basedOn w:val="a0"/>
    <w:uiPriority w:val="99"/>
    <w:semiHidden/>
    <w:rsid w:val="00C86BED"/>
    <w:rPr>
      <w:color w:val="808080"/>
    </w:rPr>
  </w:style>
  <w:style w:type="table" w:customStyle="1" w:styleId="10">
    <w:name w:val="Сетка таблицы1"/>
    <w:basedOn w:val="a1"/>
    <w:next w:val="a7"/>
    <w:uiPriority w:val="39"/>
    <w:rsid w:val="00C86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C86BED"/>
    <w:pPr>
      <w:spacing w:before="100" w:beforeAutospacing="1" w:after="100" w:afterAutospacing="1" w:line="240" w:lineRule="auto"/>
    </w:pPr>
    <w:rPr>
      <w:rFonts w:ascii="Times New Roman" w:eastAsia="Times New Roman" w:hAnsi="Times New Roman" w:cs="Times New Roman"/>
      <w:sz w:val="24"/>
      <w:szCs w:val="24"/>
    </w:rPr>
  </w:style>
  <w:style w:type="character" w:styleId="af0">
    <w:name w:val="Strong"/>
    <w:basedOn w:val="a0"/>
    <w:uiPriority w:val="22"/>
    <w:qFormat/>
    <w:rsid w:val="00C86BED"/>
    <w:rPr>
      <w:b/>
      <w:bCs/>
    </w:rPr>
  </w:style>
  <w:style w:type="character" w:styleId="af1">
    <w:name w:val="Emphasis"/>
    <w:basedOn w:val="a0"/>
    <w:uiPriority w:val="20"/>
    <w:qFormat/>
    <w:rsid w:val="00C86BED"/>
    <w:rPr>
      <w:i/>
      <w:iCs/>
    </w:rPr>
  </w:style>
  <w:style w:type="paragraph" w:customStyle="1" w:styleId="Default">
    <w:name w:val="Default"/>
    <w:rsid w:val="00C86BE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2">
    <w:name w:val="Место работы+дата"/>
    <w:basedOn w:val="a"/>
    <w:uiPriority w:val="99"/>
    <w:rsid w:val="00C86BED"/>
    <w:pPr>
      <w:suppressAutoHyphens/>
      <w:autoSpaceDE w:val="0"/>
      <w:autoSpaceDN w:val="0"/>
      <w:adjustRightInd w:val="0"/>
      <w:spacing w:after="0" w:line="288" w:lineRule="auto"/>
      <w:jc w:val="right"/>
      <w:textAlignment w:val="center"/>
    </w:pPr>
    <w:rPr>
      <w:rFonts w:ascii="KZ Times New Roman" w:hAnsi="KZ Times New Roman" w:cs="KZ Times New Roman"/>
      <w:color w:val="000000"/>
      <w:sz w:val="20"/>
      <w:szCs w:val="20"/>
      <w:lang w:val="en-GB"/>
    </w:rPr>
  </w:style>
  <w:style w:type="character" w:customStyle="1" w:styleId="aa">
    <w:name w:val="Абзац списка Знак"/>
    <w:aliases w:val="List Paragraph_0 Знак,Уровень текста 3 Знак,List Paragraph Знак"/>
    <w:basedOn w:val="a0"/>
    <w:link w:val="a9"/>
    <w:uiPriority w:val="34"/>
    <w:rsid w:val="00C86BED"/>
  </w:style>
  <w:style w:type="character" w:customStyle="1" w:styleId="11">
    <w:name w:val="Просмотренная гиперссылка1"/>
    <w:basedOn w:val="a0"/>
    <w:uiPriority w:val="99"/>
    <w:semiHidden/>
    <w:unhideWhenUsed/>
    <w:rsid w:val="00C86BED"/>
    <w:rPr>
      <w:color w:val="800080"/>
      <w:u w:val="single"/>
    </w:rPr>
  </w:style>
  <w:style w:type="character" w:customStyle="1" w:styleId="UnresolvedMention">
    <w:name w:val="Unresolved Mention"/>
    <w:basedOn w:val="a0"/>
    <w:uiPriority w:val="99"/>
    <w:semiHidden/>
    <w:unhideWhenUsed/>
    <w:rsid w:val="00C86BED"/>
    <w:rPr>
      <w:color w:val="605E5C"/>
      <w:shd w:val="clear" w:color="auto" w:fill="E1DFDD"/>
    </w:rPr>
  </w:style>
  <w:style w:type="paragraph" w:styleId="af3">
    <w:name w:val="footnote text"/>
    <w:basedOn w:val="a"/>
    <w:link w:val="af4"/>
    <w:uiPriority w:val="99"/>
    <w:semiHidden/>
    <w:unhideWhenUsed/>
    <w:rsid w:val="00C86BED"/>
    <w:pPr>
      <w:spacing w:after="0" w:line="240" w:lineRule="auto"/>
    </w:pPr>
    <w:rPr>
      <w:rFonts w:ascii="Calibri" w:eastAsia="Calibri" w:hAnsi="Calibri" w:cs="Calibri"/>
      <w:sz w:val="20"/>
      <w:szCs w:val="20"/>
      <w:lang w:val="ru-RU" w:eastAsia="ru-RU"/>
    </w:rPr>
  </w:style>
  <w:style w:type="character" w:customStyle="1" w:styleId="af4">
    <w:name w:val="Текст сноски Знак"/>
    <w:basedOn w:val="a0"/>
    <w:link w:val="af3"/>
    <w:uiPriority w:val="99"/>
    <w:semiHidden/>
    <w:rsid w:val="00C86BED"/>
    <w:rPr>
      <w:rFonts w:ascii="Calibri" w:eastAsia="Calibri" w:hAnsi="Calibri" w:cs="Calibri"/>
      <w:sz w:val="20"/>
      <w:szCs w:val="20"/>
      <w:lang w:val="ru-RU" w:eastAsia="ru-RU"/>
    </w:rPr>
  </w:style>
  <w:style w:type="character" w:styleId="af5">
    <w:name w:val="footnote reference"/>
    <w:basedOn w:val="a0"/>
    <w:uiPriority w:val="99"/>
    <w:semiHidden/>
    <w:unhideWhenUsed/>
    <w:rsid w:val="00C86BED"/>
    <w:rPr>
      <w:vertAlign w:val="superscript"/>
    </w:rPr>
  </w:style>
  <w:style w:type="character" w:styleId="af6">
    <w:name w:val="FollowedHyperlink"/>
    <w:basedOn w:val="a0"/>
    <w:uiPriority w:val="99"/>
    <w:semiHidden/>
    <w:unhideWhenUsed/>
    <w:rsid w:val="00C86B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rcid.org/0000-0002-4454-8233" TargetMode="External"/><Relationship Id="rId18" Type="http://schemas.openxmlformats.org/officeDocument/2006/relationships/hyperlink" Target="https://journals.sagepub.com/doi/full/10.1177/1729881421990313" TargetMode="External"/><Relationship Id="rId26" Type="http://schemas.openxmlformats.org/officeDocument/2006/relationships/image" Target="media/image12.jpeg"/><Relationship Id="rId39" Type="http://schemas.openxmlformats.org/officeDocument/2006/relationships/hyperlink" Target="https://wheeltec.net/product/html/?180.html" TargetMode="External"/><Relationship Id="rId21" Type="http://schemas.openxmlformats.org/officeDocument/2006/relationships/image" Target="media/image7.jpeg"/><Relationship Id="rId34" Type="http://schemas.openxmlformats.org/officeDocument/2006/relationships/image" Target="media/image20.tiff"/><Relationship Id="rId42" Type="http://schemas.openxmlformats.org/officeDocument/2006/relationships/image" Target="media/image22.png"/><Relationship Id="rId47"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3.jpeg"/><Relationship Id="rId29" Type="http://schemas.openxmlformats.org/officeDocument/2006/relationships/image" Target="media/image15.tiff"/><Relationship Id="rId11" Type="http://schemas.openxmlformats.org/officeDocument/2006/relationships/image" Target="media/image2.png"/><Relationship Id="rId24" Type="http://schemas.openxmlformats.org/officeDocument/2006/relationships/image" Target="media/image10.jpeg"/><Relationship Id="rId32" Type="http://schemas.openxmlformats.org/officeDocument/2006/relationships/image" Target="media/image18.tiff"/><Relationship Id="rId37" Type="http://schemas.openxmlformats.org/officeDocument/2006/relationships/hyperlink" Target="https://data.mendeley.com/datasets/68mtrcj9bc/1" TargetMode="External"/><Relationship Id="rId40" Type="http://schemas.openxmlformats.org/officeDocument/2006/relationships/hyperlink" Target="https://zetlab.com?utm_source=chatgpt.com" TargetMode="External"/><Relationship Id="rId45"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kan77705@gmail.com" TargetMode="External"/><Relationship Id="rId23" Type="http://schemas.openxmlformats.org/officeDocument/2006/relationships/image" Target="media/image9.png"/><Relationship Id="rId28" Type="http://schemas.openxmlformats.org/officeDocument/2006/relationships/image" Target="media/image14.jpeg"/><Relationship Id="rId36" Type="http://schemas.openxmlformats.org/officeDocument/2006/relationships/hyperlink" Target="https://is.ncste.kz/object/view/U0N3a0svQWFXbllKcTNneWc0SnFXUT09" TargetMode="External"/><Relationship Id="rId49" Type="http://schemas.openxmlformats.org/officeDocument/2006/relationships/theme" Target="theme/theme1.xml"/><Relationship Id="rId10" Type="http://schemas.openxmlformats.org/officeDocument/2006/relationships/hyperlink" Target="https://orcid.org/0000-0003-3596-8831" TargetMode="External"/><Relationship Id="rId19" Type="http://schemas.openxmlformats.org/officeDocument/2006/relationships/image" Target="media/image5.jpg"/><Relationship Id="rId31" Type="http://schemas.openxmlformats.org/officeDocument/2006/relationships/image" Target="media/image17.tiff"/><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rcid.org/0000-0002-7262-5267" TargetMode="External"/><Relationship Id="rId14" Type="http://schemas.openxmlformats.org/officeDocument/2006/relationships/hyperlink" Target="mailto:zizo_waterpolo@mail.ru" TargetMode="External"/><Relationship Id="rId22" Type="http://schemas.openxmlformats.org/officeDocument/2006/relationships/image" Target="media/image8.jpeg"/><Relationship Id="rId27" Type="http://schemas.openxmlformats.org/officeDocument/2006/relationships/image" Target="media/image13.jpeg"/><Relationship Id="rId30" Type="http://schemas.openxmlformats.org/officeDocument/2006/relationships/image" Target="media/image16.tiff"/><Relationship Id="rId35" Type="http://schemas.openxmlformats.org/officeDocument/2006/relationships/image" Target="media/image21.jpeg"/><Relationship Id="rId43" Type="http://schemas.openxmlformats.org/officeDocument/2006/relationships/hyperlink" Target="https://creativecommons.org/licenses/by-nc/4.0/" TargetMode="External"/><Relationship Id="rId48" Type="http://schemas.openxmlformats.org/officeDocument/2006/relationships/fontTable" Target="fontTable.xml"/><Relationship Id="rId8" Type="http://schemas.openxmlformats.org/officeDocument/2006/relationships/hyperlink" Target="https://doi.org/10.32523/3136-3385-2026-156-3-206-221" TargetMode="External"/><Relationship Id="rId3" Type="http://schemas.openxmlformats.org/officeDocument/2006/relationships/settings" Target="settings.xml"/><Relationship Id="rId12" Type="http://schemas.openxmlformats.org/officeDocument/2006/relationships/hyperlink" Target="https://orcid.org/0000-0002-0815-3349" TargetMode="External"/><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image" Target="media/image19.tiff"/><Relationship Id="rId38" Type="http://schemas.openxmlformats.org/officeDocument/2006/relationships/hyperlink" Target="https://zetlab.com?utm_source=chatgpt.com" TargetMode="External"/><Relationship Id="rId46" Type="http://schemas.openxmlformats.org/officeDocument/2006/relationships/footer" Target="footer1.xml"/><Relationship Id="rId20" Type="http://schemas.openxmlformats.org/officeDocument/2006/relationships/image" Target="media/image6.jpeg"/><Relationship Id="rId41" Type="http://schemas.openxmlformats.org/officeDocument/2006/relationships/hyperlink" Target="https://wheeltec.net/product/html/?180.html"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16</Pages>
  <Words>4968</Words>
  <Characters>28319</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 Забиева</dc:creator>
  <cp:keywords/>
  <dc:description/>
  <cp:lastModifiedBy>Алия Забиева</cp:lastModifiedBy>
  <cp:revision>6</cp:revision>
  <cp:lastPrinted>2026-09-30T07:14:00Z</cp:lastPrinted>
  <dcterms:created xsi:type="dcterms:W3CDTF">2026-09-30T07:14:00Z</dcterms:created>
  <dcterms:modified xsi:type="dcterms:W3CDTF">2026-10-07T09:08:00Z</dcterms:modified>
</cp:coreProperties>
</file>